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03A9" w:rsidRPr="00404915" w:rsidRDefault="006F03A9" w:rsidP="006F03A9">
      <w:pPr>
        <w:bidi w:val="0"/>
        <w:spacing w:before="200" w:after="200" w:line="276" w:lineRule="auto"/>
        <w:rPr>
          <w:rtl/>
        </w:rPr>
      </w:pPr>
    </w:p>
    <w:p w:rsidR="006F03A9" w:rsidRPr="00404915" w:rsidRDefault="006F03A9" w:rsidP="006F03A9">
      <w:pPr>
        <w:pStyle w:val="a4"/>
        <w:rPr>
          <w:rtl/>
        </w:rPr>
        <w:sectPr w:rsidR="006F03A9" w:rsidRPr="00404915"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404915">
        <w:rPr>
          <w:rFonts w:hint="cs"/>
          <w:rtl/>
        </w:rPr>
        <w:t xml:space="preserve">פרק ב' </w:t>
      </w:r>
      <w:r w:rsidRPr="00404915">
        <w:rPr>
          <w:rtl/>
        </w:rPr>
        <w:t>–</w:t>
      </w:r>
      <w:r w:rsidRPr="00404915">
        <w:rPr>
          <w:rFonts w:hint="cs"/>
          <w:rtl/>
        </w:rPr>
        <w:t xml:space="preserve"> חוברת ההצעה</w:t>
      </w:r>
      <w:bookmarkEnd w:id="0"/>
      <w:bookmarkEnd w:id="1"/>
      <w:bookmarkEnd w:id="2"/>
      <w:bookmarkEnd w:id="3"/>
      <w:bookmarkEnd w:id="4"/>
      <w:bookmarkEnd w:id="5"/>
      <w:bookmarkEnd w:id="6"/>
      <w:bookmarkEnd w:id="7"/>
      <w:bookmarkEnd w:id="8"/>
    </w:p>
    <w:p w:rsidR="006F03A9" w:rsidRPr="00404915" w:rsidRDefault="006F03A9" w:rsidP="006F03A9">
      <w:pPr>
        <w:pStyle w:val="11"/>
        <w:rPr>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404915">
        <w:rPr>
          <w:rFonts w:hint="cs"/>
          <w:rtl/>
        </w:rPr>
        <w:lastRenderedPageBreak/>
        <w:t>הגשת הצעה במכרז</w:t>
      </w:r>
      <w:bookmarkEnd w:id="9"/>
      <w:bookmarkEnd w:id="10"/>
      <w:bookmarkEnd w:id="11"/>
      <w:bookmarkEnd w:id="12"/>
      <w:bookmarkEnd w:id="13"/>
      <w:bookmarkEnd w:id="14"/>
      <w:bookmarkEnd w:id="15"/>
      <w:bookmarkEnd w:id="16"/>
    </w:p>
    <w:p w:rsidR="006F03A9" w:rsidRPr="00404915" w:rsidRDefault="006F03A9" w:rsidP="006F03A9">
      <w:pPr>
        <w:pStyle w:val="2-"/>
        <w:rPr>
          <w:rtl/>
        </w:rPr>
      </w:pPr>
      <w:bookmarkStart w:id="17" w:name="_Toc43400625"/>
      <w:bookmarkStart w:id="18" w:name="_Toc44931934"/>
      <w:bookmarkStart w:id="19" w:name="_Toc44932021"/>
      <w:r w:rsidRPr="00404915">
        <w:rPr>
          <w:rFonts w:hint="eastAsia"/>
          <w:rtl/>
        </w:rPr>
        <w:t>כללי</w:t>
      </w:r>
      <w:r w:rsidRPr="00404915">
        <w:rPr>
          <w:rFonts w:hint="cs"/>
          <w:rtl/>
        </w:rPr>
        <w:t>ם למילוי חוברת ההצעה</w:t>
      </w:r>
      <w:bookmarkEnd w:id="17"/>
      <w:bookmarkEnd w:id="18"/>
      <w:bookmarkEnd w:id="19"/>
    </w:p>
    <w:p w:rsidR="006F03A9" w:rsidRPr="00404915" w:rsidRDefault="006F03A9" w:rsidP="006F03A9">
      <w:pPr>
        <w:pStyle w:val="3-"/>
        <w:rPr>
          <w:rtl/>
        </w:rPr>
      </w:pPr>
      <w:bookmarkStart w:id="20" w:name="_Toc53331339"/>
      <w:r w:rsidRPr="00404915">
        <w:rPr>
          <w:rtl/>
        </w:rPr>
        <w:t xml:space="preserve">פרק זה </w:t>
      </w:r>
      <w:r w:rsidRPr="00404915">
        <w:rPr>
          <w:rFonts w:hint="cs"/>
          <w:rtl/>
        </w:rPr>
        <w:t>מ</w:t>
      </w:r>
      <w:r w:rsidRPr="00404915">
        <w:rPr>
          <w:rtl/>
        </w:rPr>
        <w:t>הווה את מענה המציע למכרז</w:t>
      </w:r>
      <w:r w:rsidRPr="00404915">
        <w:rPr>
          <w:rFonts w:hint="cs"/>
          <w:rtl/>
        </w:rPr>
        <w:t>,</w:t>
      </w:r>
      <w:r w:rsidRPr="00404915">
        <w:rPr>
          <w:rtl/>
        </w:rPr>
        <w:t xml:space="preserve"> </w:t>
      </w:r>
      <w:r w:rsidRPr="00404915">
        <w:rPr>
          <w:u w:val="single"/>
          <w:rtl/>
        </w:rPr>
        <w:t xml:space="preserve">אין </w:t>
      </w:r>
      <w:r w:rsidRPr="00404915">
        <w:rPr>
          <w:rFonts w:hint="eastAsia"/>
          <w:u w:val="single"/>
          <w:rtl/>
        </w:rPr>
        <w:t>צורך</w:t>
      </w:r>
      <w:r w:rsidRPr="00404915">
        <w:rPr>
          <w:u w:val="single"/>
          <w:rtl/>
        </w:rPr>
        <w:t xml:space="preserve"> במתן מענה לכל חלק אחר במכרז</w:t>
      </w:r>
      <w:r w:rsidRPr="00404915">
        <w:rPr>
          <w:rFonts w:hint="cs"/>
          <w:rtl/>
        </w:rPr>
        <w:t>, או לצרף מסמך שאינו נדרש בפרק זה.</w:t>
      </w:r>
      <w:bookmarkEnd w:id="20"/>
    </w:p>
    <w:p w:rsidR="006F03A9" w:rsidRPr="00404915" w:rsidRDefault="006F03A9" w:rsidP="006F03A9">
      <w:pPr>
        <w:pStyle w:val="3-"/>
        <w:rPr>
          <w:rtl/>
        </w:rPr>
      </w:pPr>
      <w:bookmarkStart w:id="21" w:name="_Toc53331340"/>
      <w:r w:rsidRPr="00404915">
        <w:rPr>
          <w:rtl/>
        </w:rPr>
        <w:t xml:space="preserve">יש לעקוב באופן מדוקדק אחר ההנחיות המופיעות בפרק זה על מנת שההצעה תוכל להיבחן ולהיות מוערכת כראוי. </w:t>
      </w:r>
      <w:r w:rsidRPr="00404915">
        <w:rPr>
          <w:rFonts w:hint="cs"/>
          <w:rtl/>
        </w:rPr>
        <w:t>אין להוסיף להתנות או לשנות אף תנאי מתנאי המכרז, או את ההנחיות המופיעות להלן.</w:t>
      </w:r>
      <w:bookmarkEnd w:id="21"/>
    </w:p>
    <w:p w:rsidR="006F03A9" w:rsidRPr="00404915" w:rsidRDefault="006F03A9" w:rsidP="006F03A9">
      <w:pPr>
        <w:pStyle w:val="3-"/>
        <w:rPr>
          <w:rtl/>
        </w:rPr>
      </w:pPr>
      <w:bookmarkStart w:id="22" w:name="_Toc53331341"/>
      <w:r w:rsidRPr="00404915">
        <w:rPr>
          <w:rFonts w:hint="cs"/>
          <w:rtl/>
        </w:rPr>
        <w:t>בכל מקרה של שאלות או אי-בהירות במסמכי המכרז על המציע לפנות למזמין בשאלה לצורך הבהרה, כמפורט ב</w:t>
      </w:r>
      <w:r w:rsidRPr="00404915">
        <w:rPr>
          <w:rFonts w:hint="cs"/>
          <w:b/>
          <w:bCs/>
          <w:rtl/>
        </w:rPr>
        <w:t>פרק א'</w:t>
      </w:r>
      <w:r w:rsidRPr="00404915">
        <w:rPr>
          <w:rFonts w:hint="cs"/>
          <w:rtl/>
        </w:rPr>
        <w:t xml:space="preserve"> למסמכי המכרז.</w:t>
      </w:r>
      <w:bookmarkEnd w:id="22"/>
      <w:r w:rsidRPr="00404915">
        <w:rPr>
          <w:rFonts w:hint="cs"/>
          <w:rtl/>
        </w:rPr>
        <w:t xml:space="preserve"> </w:t>
      </w:r>
    </w:p>
    <w:p w:rsidR="006F03A9" w:rsidRPr="00404915" w:rsidRDefault="006F03A9" w:rsidP="006F03A9">
      <w:pPr>
        <w:pStyle w:val="3-"/>
        <w:rPr>
          <w:rtl/>
        </w:rPr>
      </w:pPr>
      <w:bookmarkStart w:id="23" w:name="_Toc53331342"/>
      <w:r w:rsidRPr="00404915">
        <w:rPr>
          <w:rFonts w:hint="cs"/>
          <w:rtl/>
        </w:rPr>
        <w:t xml:space="preserve">ניתן לצרף כל מסמך או קובץ </w:t>
      </w:r>
      <w:r w:rsidRPr="00404915">
        <w:rPr>
          <w:rFonts w:hint="cs"/>
          <w:u w:val="single"/>
          <w:rtl/>
        </w:rPr>
        <w:t>הרלוונטי</w:t>
      </w:r>
      <w:r w:rsidRPr="00404915">
        <w:rPr>
          <w:rFonts w:hint="cs"/>
          <w:rtl/>
        </w:rPr>
        <w:t xml:space="preserve"> לצורך פירוט והמחשה למפורט בהצעה.</w:t>
      </w:r>
      <w:r w:rsidRPr="00404915">
        <w:rPr>
          <w:rtl/>
        </w:rPr>
        <w:t xml:space="preserve"> </w:t>
      </w:r>
      <w:r w:rsidRPr="00404915">
        <w:rPr>
          <w:rFonts w:hint="cs"/>
          <w:rtl/>
        </w:rPr>
        <w:t>יודגש כי בדיקת ההצעה, תתבסס על הפירוט שיינתן בחובת ההצעה</w:t>
      </w:r>
      <w:r w:rsidRPr="00404915">
        <w:rPr>
          <w:rtl/>
        </w:rPr>
        <w:t>.</w:t>
      </w:r>
      <w:bookmarkEnd w:id="23"/>
    </w:p>
    <w:p w:rsidR="006F03A9" w:rsidRPr="00404915" w:rsidRDefault="006F03A9" w:rsidP="006F03A9">
      <w:pPr>
        <w:pStyle w:val="3-"/>
      </w:pPr>
      <w:bookmarkStart w:id="24" w:name="_Toc53331343"/>
      <w:r w:rsidRPr="00404915">
        <w:rPr>
          <w:rtl/>
        </w:rPr>
        <w:t>חוסר פירוט</w:t>
      </w:r>
      <w:r w:rsidRPr="00404915">
        <w:rPr>
          <w:rFonts w:hint="cs"/>
          <w:rtl/>
        </w:rPr>
        <w:t xml:space="preserve"> בהצעה</w:t>
      </w:r>
      <w:r w:rsidRPr="00404915">
        <w:rPr>
          <w:rtl/>
        </w:rPr>
        <w:t xml:space="preserve">, או פירוט </w:t>
      </w:r>
      <w:r w:rsidRPr="00404915">
        <w:rPr>
          <w:rFonts w:hint="cs"/>
          <w:rtl/>
        </w:rPr>
        <w:t xml:space="preserve">מיותר </w:t>
      </w:r>
      <w:r w:rsidRPr="00404915">
        <w:rPr>
          <w:rtl/>
        </w:rPr>
        <w:t>שאינו עונה לדריש</w:t>
      </w:r>
      <w:r w:rsidRPr="00404915">
        <w:rPr>
          <w:rFonts w:hint="cs"/>
          <w:rtl/>
        </w:rPr>
        <w:t>ת המכרז</w:t>
      </w:r>
      <w:r w:rsidRPr="00404915">
        <w:rPr>
          <w:rtl/>
        </w:rPr>
        <w:t>, עלולים להביא לניקוד נמוך של ההצעה או פסילתה בהתאם לשיקול דעתו הבלעדי של המזמין</w:t>
      </w:r>
      <w:r w:rsidRPr="00404915">
        <w:rPr>
          <w:rFonts w:hint="cs"/>
          <w:rtl/>
        </w:rPr>
        <w:t>.</w:t>
      </w:r>
      <w:bookmarkEnd w:id="24"/>
    </w:p>
    <w:p w:rsidR="006F03A9" w:rsidRPr="00404915" w:rsidRDefault="006F03A9" w:rsidP="006F03A9">
      <w:pPr>
        <w:pStyle w:val="11"/>
        <w:rPr>
          <w:rtl/>
        </w:rPr>
      </w:pPr>
      <w:bookmarkStart w:id="25" w:name="_Toc256000050"/>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404915">
        <w:rPr>
          <w:rFonts w:hint="cs"/>
          <w:rtl/>
        </w:rPr>
        <w:t>פרטי המציע</w:t>
      </w:r>
      <w:bookmarkEnd w:id="25"/>
      <w:bookmarkEnd w:id="26"/>
      <w:bookmarkEnd w:id="27"/>
      <w:bookmarkEnd w:id="28"/>
      <w:bookmarkEnd w:id="29"/>
      <w:bookmarkEnd w:id="30"/>
      <w:bookmarkEnd w:id="31"/>
      <w:bookmarkEnd w:id="32"/>
    </w:p>
    <w:tbl>
      <w:tblPr>
        <w:tblStyle w:val="a3"/>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6F03A9" w:rsidRPr="00404915" w:rsidTr="00921642">
        <w:trPr>
          <w:trHeight w:val="885"/>
          <w:tblHeader/>
        </w:trPr>
        <w:tc>
          <w:tcPr>
            <w:tcW w:w="2019" w:type="pct"/>
            <w:vAlign w:val="center"/>
          </w:tcPr>
          <w:p w:rsidR="006F03A9" w:rsidRPr="00404915" w:rsidRDefault="006F03A9" w:rsidP="00921642">
            <w:pPr>
              <w:spacing w:before="120" w:after="120" w:line="360" w:lineRule="auto"/>
              <w:rPr>
                <w:rtl/>
              </w:rPr>
            </w:pPr>
            <w:r w:rsidRPr="00404915">
              <w:rPr>
                <w:rtl/>
              </w:rPr>
              <w:t xml:space="preserve">שם המציע </w:t>
            </w:r>
          </w:p>
        </w:tc>
        <w:tc>
          <w:tcPr>
            <w:tcW w:w="2981" w:type="pct"/>
            <w:vAlign w:val="center"/>
          </w:tcPr>
          <w:p w:rsidR="006F03A9" w:rsidRPr="00404915" w:rsidRDefault="006F03A9" w:rsidP="00921642">
            <w:pPr>
              <w:spacing w:before="120" w:after="120" w:line="360" w:lineRule="auto"/>
              <w:rPr>
                <w:rtl/>
              </w:rPr>
            </w:pPr>
          </w:p>
        </w:tc>
      </w:tr>
      <w:tr w:rsidR="006F03A9" w:rsidRPr="00404915" w:rsidTr="00921642">
        <w:trPr>
          <w:trHeight w:val="20"/>
        </w:trPr>
        <w:tc>
          <w:tcPr>
            <w:tcW w:w="2019" w:type="pct"/>
            <w:vAlign w:val="center"/>
          </w:tcPr>
          <w:p w:rsidR="006F03A9" w:rsidRPr="00404915" w:rsidRDefault="006F03A9" w:rsidP="00921642">
            <w:pPr>
              <w:spacing w:before="120" w:after="120" w:line="360" w:lineRule="auto"/>
              <w:rPr>
                <w:rtl/>
              </w:rPr>
            </w:pPr>
            <w:r w:rsidRPr="00404915">
              <w:rPr>
                <w:rtl/>
              </w:rPr>
              <w:t xml:space="preserve">סוג מציע </w:t>
            </w:r>
          </w:p>
          <w:p w:rsidR="006F03A9" w:rsidRPr="00404915" w:rsidRDefault="006F03A9" w:rsidP="00921642">
            <w:pPr>
              <w:spacing w:before="120" w:after="120" w:line="360" w:lineRule="auto"/>
              <w:rPr>
                <w:rtl/>
              </w:rPr>
            </w:pPr>
            <w:r w:rsidRPr="00404915">
              <w:rPr>
                <w:rtl/>
              </w:rPr>
              <w:t>(תאגיד/שותפות/עמותה/עוסק מורשה וכדו')</w:t>
            </w:r>
          </w:p>
        </w:tc>
        <w:tc>
          <w:tcPr>
            <w:tcW w:w="2981" w:type="pct"/>
            <w:vAlign w:val="center"/>
          </w:tcPr>
          <w:p w:rsidR="006F03A9" w:rsidRPr="00404915" w:rsidRDefault="006F03A9" w:rsidP="00921642">
            <w:pPr>
              <w:spacing w:before="120" w:after="120" w:line="360" w:lineRule="auto"/>
              <w:rPr>
                <w:rtl/>
              </w:rPr>
            </w:pPr>
          </w:p>
        </w:tc>
      </w:tr>
      <w:tr w:rsidR="006F03A9" w:rsidRPr="00404915" w:rsidTr="00921642">
        <w:trPr>
          <w:trHeight w:val="20"/>
        </w:trPr>
        <w:tc>
          <w:tcPr>
            <w:tcW w:w="2019" w:type="pct"/>
            <w:vAlign w:val="center"/>
          </w:tcPr>
          <w:p w:rsidR="006F03A9" w:rsidRPr="00404915" w:rsidRDefault="006F03A9" w:rsidP="00921642">
            <w:pPr>
              <w:spacing w:before="120" w:after="120" w:line="360" w:lineRule="auto"/>
              <w:rPr>
                <w:rtl/>
              </w:rPr>
            </w:pPr>
            <w:r w:rsidRPr="00404915">
              <w:rPr>
                <w:rtl/>
              </w:rPr>
              <w:t>תאריך הרישום במרשם (אם רלוונטי)</w:t>
            </w:r>
          </w:p>
        </w:tc>
        <w:tc>
          <w:tcPr>
            <w:tcW w:w="2981" w:type="pct"/>
            <w:vAlign w:val="center"/>
          </w:tcPr>
          <w:p w:rsidR="006F03A9" w:rsidRPr="00404915" w:rsidRDefault="006F03A9" w:rsidP="00921642">
            <w:pPr>
              <w:spacing w:before="120" w:after="120" w:line="360" w:lineRule="auto"/>
              <w:rPr>
                <w:rtl/>
              </w:rPr>
            </w:pPr>
          </w:p>
        </w:tc>
      </w:tr>
      <w:tr w:rsidR="006F03A9" w:rsidRPr="00404915" w:rsidTr="00921642">
        <w:trPr>
          <w:trHeight w:val="793"/>
        </w:trPr>
        <w:tc>
          <w:tcPr>
            <w:tcW w:w="2019" w:type="pct"/>
            <w:vAlign w:val="center"/>
          </w:tcPr>
          <w:p w:rsidR="006F03A9" w:rsidRPr="00404915" w:rsidRDefault="006F03A9" w:rsidP="00921642">
            <w:pPr>
              <w:spacing w:before="120" w:after="120" w:line="360" w:lineRule="auto"/>
              <w:rPr>
                <w:rtl/>
              </w:rPr>
            </w:pPr>
            <w:r w:rsidRPr="00404915">
              <w:rPr>
                <w:rtl/>
              </w:rPr>
              <w:t xml:space="preserve">מספר מזהה (לדוג' </w:t>
            </w:r>
            <w:proofErr w:type="spellStart"/>
            <w:r w:rsidRPr="00404915">
              <w:rPr>
                <w:rtl/>
              </w:rPr>
              <w:t>ח"פ</w:t>
            </w:r>
            <w:proofErr w:type="spellEnd"/>
            <w:r w:rsidRPr="00404915">
              <w:rPr>
                <w:rtl/>
              </w:rPr>
              <w:t>)</w:t>
            </w:r>
          </w:p>
        </w:tc>
        <w:tc>
          <w:tcPr>
            <w:tcW w:w="2981" w:type="pct"/>
            <w:vAlign w:val="center"/>
          </w:tcPr>
          <w:p w:rsidR="006F03A9" w:rsidRPr="00404915" w:rsidRDefault="006F03A9" w:rsidP="00921642">
            <w:pPr>
              <w:spacing w:before="120" w:after="120" w:line="360" w:lineRule="auto"/>
              <w:rPr>
                <w:rtl/>
              </w:rPr>
            </w:pPr>
          </w:p>
        </w:tc>
      </w:tr>
    </w:tbl>
    <w:p w:rsidR="006F03A9" w:rsidRPr="00404915" w:rsidRDefault="006F03A9" w:rsidP="006F03A9">
      <w:pPr>
        <w:pStyle w:val="2"/>
        <w:numPr>
          <w:ilvl w:val="0"/>
          <w:numId w:val="0"/>
        </w:numPr>
        <w:bidi/>
        <w:ind w:left="1069" w:hanging="360"/>
        <w:rPr>
          <w:sz w:val="24"/>
          <w:szCs w:val="24"/>
          <w:rtl/>
        </w:rPr>
      </w:pPr>
    </w:p>
    <w:p w:rsidR="006F03A9" w:rsidRPr="00404915" w:rsidRDefault="006F03A9" w:rsidP="006F03A9">
      <w:pPr>
        <w:pStyle w:val="2-"/>
      </w:pPr>
      <w:r w:rsidRPr="00404915">
        <w:rPr>
          <w:rFonts w:hint="cs"/>
          <w:rtl/>
        </w:rPr>
        <w:t>איש קשר המציע</w:t>
      </w:r>
    </w:p>
    <w:tbl>
      <w:tblPr>
        <w:tblStyle w:val="a3"/>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6F03A9" w:rsidRPr="00404915" w:rsidTr="00921642">
        <w:trPr>
          <w:trHeight w:val="893"/>
        </w:trPr>
        <w:tc>
          <w:tcPr>
            <w:tcW w:w="8270" w:type="dxa"/>
            <w:vAlign w:val="center"/>
          </w:tcPr>
          <w:p w:rsidR="006F03A9" w:rsidRPr="00404915" w:rsidRDefault="006F03A9" w:rsidP="00921642">
            <w:pPr>
              <w:spacing w:before="120" w:after="120" w:line="360" w:lineRule="auto"/>
              <w:rPr>
                <w:rtl/>
              </w:rPr>
            </w:pPr>
            <w:r w:rsidRPr="00404915">
              <w:rPr>
                <w:rFonts w:hint="cs"/>
                <w:rtl/>
              </w:rPr>
              <w:t>שם:</w:t>
            </w:r>
          </w:p>
        </w:tc>
      </w:tr>
      <w:tr w:rsidR="006F03A9" w:rsidRPr="00404915" w:rsidTr="00921642">
        <w:trPr>
          <w:trHeight w:val="893"/>
        </w:trPr>
        <w:tc>
          <w:tcPr>
            <w:tcW w:w="8270" w:type="dxa"/>
            <w:vAlign w:val="center"/>
          </w:tcPr>
          <w:p w:rsidR="006F03A9" w:rsidRPr="00404915" w:rsidRDefault="006F03A9" w:rsidP="00921642">
            <w:pPr>
              <w:spacing w:before="120" w:after="120" w:line="360" w:lineRule="auto"/>
              <w:rPr>
                <w:rtl/>
              </w:rPr>
            </w:pPr>
            <w:r w:rsidRPr="00404915">
              <w:rPr>
                <w:rFonts w:hint="cs"/>
                <w:rtl/>
              </w:rPr>
              <w:t>כתובת:</w:t>
            </w:r>
          </w:p>
        </w:tc>
      </w:tr>
      <w:tr w:rsidR="006F03A9" w:rsidRPr="00404915" w:rsidTr="00921642">
        <w:trPr>
          <w:trHeight w:val="893"/>
        </w:trPr>
        <w:tc>
          <w:tcPr>
            <w:tcW w:w="8270" w:type="dxa"/>
            <w:vAlign w:val="center"/>
          </w:tcPr>
          <w:p w:rsidR="006F03A9" w:rsidRPr="00404915" w:rsidRDefault="006F03A9" w:rsidP="00921642">
            <w:pPr>
              <w:rPr>
                <w:rtl/>
              </w:rPr>
            </w:pPr>
            <w:r w:rsidRPr="00404915">
              <w:rPr>
                <w:rFonts w:hint="cs"/>
                <w:rtl/>
              </w:rPr>
              <w:lastRenderedPageBreak/>
              <w:t>טלפון:</w:t>
            </w:r>
          </w:p>
        </w:tc>
      </w:tr>
      <w:tr w:rsidR="006F03A9" w:rsidRPr="00404915" w:rsidTr="00921642">
        <w:trPr>
          <w:trHeight w:val="893"/>
        </w:trPr>
        <w:tc>
          <w:tcPr>
            <w:tcW w:w="8270" w:type="dxa"/>
            <w:vAlign w:val="center"/>
          </w:tcPr>
          <w:p w:rsidR="006F03A9" w:rsidRPr="00404915" w:rsidRDefault="006F03A9" w:rsidP="00921642">
            <w:pPr>
              <w:rPr>
                <w:rtl/>
              </w:rPr>
            </w:pPr>
            <w:r w:rsidRPr="00404915">
              <w:rPr>
                <w:rFonts w:hint="cs"/>
                <w:rtl/>
              </w:rPr>
              <w:t>דוא"ל:</w:t>
            </w:r>
          </w:p>
        </w:tc>
      </w:tr>
    </w:tbl>
    <w:p w:rsidR="006F03A9" w:rsidRPr="00404915" w:rsidRDefault="006F03A9" w:rsidP="006F03A9">
      <w:pPr>
        <w:rPr>
          <w:rtl/>
        </w:rPr>
      </w:pPr>
      <w:r w:rsidRPr="00404915">
        <w:rPr>
          <w:rtl/>
        </w:rPr>
        <w:br w:type="textWrapping" w:clear="all"/>
      </w:r>
    </w:p>
    <w:p w:rsidR="006F03A9" w:rsidRPr="00404915" w:rsidRDefault="006F03A9" w:rsidP="006F03A9">
      <w:pPr>
        <w:pStyle w:val="2"/>
        <w:numPr>
          <w:ilvl w:val="0"/>
          <w:numId w:val="0"/>
        </w:numPr>
        <w:bidi/>
        <w:ind w:left="1069"/>
        <w:rPr>
          <w:rtl/>
        </w:rPr>
      </w:pPr>
    </w:p>
    <w:p w:rsidR="006F03A9" w:rsidRPr="00404915" w:rsidRDefault="006F03A9" w:rsidP="006F03A9">
      <w:pPr>
        <w:pStyle w:val="11"/>
        <w:rPr>
          <w:rtl/>
        </w:rPr>
      </w:pPr>
      <w:bookmarkStart w:id="34" w:name="_Toc256000051"/>
      <w:bookmarkStart w:id="35" w:name="_Toc173823727"/>
      <w:bookmarkStart w:id="36" w:name="_Toc173825535"/>
      <w:r w:rsidRPr="00404915">
        <w:rPr>
          <w:rFonts w:hint="cs"/>
          <w:rtl/>
        </w:rPr>
        <w:t xml:space="preserve">הוכחת </w:t>
      </w:r>
      <w:bookmarkStart w:id="37" w:name="_Toc32477907"/>
      <w:bookmarkStart w:id="38" w:name="_Toc43400628"/>
      <w:bookmarkStart w:id="39" w:name="_Toc44931937"/>
      <w:bookmarkStart w:id="40" w:name="_Toc44932024"/>
      <w:bookmarkStart w:id="41" w:name="_Toc53331345"/>
      <w:r w:rsidRPr="00404915">
        <w:rPr>
          <w:rFonts w:hint="cs"/>
          <w:rtl/>
        </w:rPr>
        <w:t>עמידה בתנאי הסף של המכר</w:t>
      </w:r>
      <w:bookmarkEnd w:id="37"/>
      <w:bookmarkEnd w:id="38"/>
      <w:bookmarkEnd w:id="39"/>
      <w:bookmarkEnd w:id="40"/>
      <w:bookmarkEnd w:id="41"/>
      <w:r w:rsidRPr="00404915">
        <w:rPr>
          <w:rFonts w:hint="cs"/>
          <w:rtl/>
        </w:rPr>
        <w:t>ז</w:t>
      </w:r>
      <w:bookmarkEnd w:id="34"/>
      <w:bookmarkEnd w:id="35"/>
      <w:bookmarkEnd w:id="36"/>
    </w:p>
    <w:p w:rsidR="006F03A9" w:rsidRPr="00404915" w:rsidRDefault="006F03A9" w:rsidP="006F03A9">
      <w:pPr>
        <w:pStyle w:val="2-0"/>
        <w:rPr>
          <w:u w:val="single"/>
          <w:rtl/>
        </w:rPr>
      </w:pPr>
      <w:bookmarkStart w:id="42" w:name="_Toc53331346"/>
      <w:r w:rsidRPr="00404915">
        <w:rPr>
          <w:rFonts w:hint="cs"/>
          <w:rtl/>
        </w:rPr>
        <w:t xml:space="preserve">בהתאם לאמור בפרק זה המציע יפרט את עמידתו בתנאי הסף שפורטו במכרז. </w:t>
      </w:r>
      <w:bookmarkEnd w:id="42"/>
    </w:p>
    <w:p w:rsidR="006F03A9" w:rsidRPr="00404915" w:rsidRDefault="006F03A9" w:rsidP="006F03A9">
      <w:pPr>
        <w:pStyle w:val="2-"/>
        <w:rPr>
          <w:rtl/>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404915">
        <w:rPr>
          <w:rFonts w:hint="cs"/>
          <w:rtl/>
        </w:rPr>
        <w:t xml:space="preserve">הוכחת </w:t>
      </w:r>
      <w:r w:rsidRPr="00404915">
        <w:rPr>
          <w:rFonts w:hint="eastAsia"/>
          <w:rtl/>
        </w:rPr>
        <w:t>עמידה</w:t>
      </w:r>
      <w:r w:rsidRPr="00404915">
        <w:rPr>
          <w:rtl/>
        </w:rPr>
        <w:t xml:space="preserve"> </w:t>
      </w:r>
      <w:r w:rsidRPr="00404915">
        <w:rPr>
          <w:rFonts w:hint="eastAsia"/>
          <w:rtl/>
        </w:rPr>
        <w:t>בתנאי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מנהליים</w:t>
      </w:r>
      <w:r w:rsidRPr="00404915">
        <w:rPr>
          <w:rtl/>
        </w:rPr>
        <w:t>:</w:t>
      </w:r>
      <w:bookmarkStart w:id="65" w:name="_Toc53331348"/>
      <w:bookmarkEnd w:id="61"/>
      <w:bookmarkEnd w:id="62"/>
      <w:bookmarkEnd w:id="63"/>
      <w:bookmarkEnd w:id="64"/>
      <w:r w:rsidRPr="00404915">
        <w:t xml:space="preserve"> </w:t>
      </w:r>
    </w:p>
    <w:p w:rsidR="006F03A9" w:rsidRPr="00404915" w:rsidRDefault="006F03A9" w:rsidP="006F03A9">
      <w:pPr>
        <w:pStyle w:val="3-"/>
        <w:rPr>
          <w:rtl/>
        </w:rPr>
      </w:pPr>
      <w:r w:rsidRPr="00404915">
        <w:rPr>
          <w:rtl/>
        </w:rPr>
        <w:t>המציע מצהיר ומתחייב כי הוא עומד בתנאי הסף המנהליים המפורטים ב</w:t>
      </w:r>
      <w:r w:rsidRPr="00404915">
        <w:rPr>
          <w:bCs/>
          <w:rtl/>
        </w:rPr>
        <w:t>פרק א'</w:t>
      </w:r>
      <w:r w:rsidRPr="00404915">
        <w:rPr>
          <w:rtl/>
        </w:rPr>
        <w:t xml:space="preserve"> למכרז ובהתאם לפירוט המובא להלן:</w:t>
      </w:r>
      <w:bookmarkEnd w:id="65"/>
    </w:p>
    <w:p w:rsidR="006F03A9" w:rsidRPr="00404915" w:rsidRDefault="006F03A9" w:rsidP="006F03A9">
      <w:pPr>
        <w:pStyle w:val="4-"/>
        <w:rPr>
          <w:rtl/>
        </w:rPr>
      </w:pPr>
      <w:r w:rsidRPr="00404915">
        <w:rPr>
          <w:rFonts w:hint="cs"/>
          <w:rtl/>
        </w:rPr>
        <w:t xml:space="preserve">מציע </w:t>
      </w:r>
      <w:r w:rsidRPr="00404915">
        <w:rPr>
          <w:rFonts w:hint="eastAsia"/>
          <w:rtl/>
        </w:rPr>
        <w:t>רשום</w:t>
      </w:r>
      <w:r w:rsidRPr="00404915">
        <w:rPr>
          <w:rtl/>
        </w:rPr>
        <w:t xml:space="preserve"> </w:t>
      </w:r>
      <w:r w:rsidRPr="00404915">
        <w:rPr>
          <w:rFonts w:hint="eastAsia"/>
          <w:rtl/>
        </w:rPr>
        <w:t>כדין</w:t>
      </w:r>
      <w:r w:rsidRPr="00404915">
        <w:rPr>
          <w:rFonts w:hint="cs"/>
          <w:rtl/>
        </w:rPr>
        <w:t xml:space="preserve"> (יש לסמן ב- </w:t>
      </w:r>
      <w:r w:rsidRPr="00404915">
        <w:rPr>
          <w:rFonts w:hint="cs"/>
        </w:rPr>
        <w:t>X</w:t>
      </w:r>
      <w:r w:rsidRPr="00404915">
        <w:rPr>
          <w:rFonts w:hint="cs"/>
          <w:rtl/>
        </w:rPr>
        <w:t xml:space="preserve"> את האפשרות הנכונה) </w:t>
      </w:r>
      <w:r w:rsidRPr="00404915">
        <w:rPr>
          <w:rtl/>
        </w:rPr>
        <w:t>–</w:t>
      </w:r>
    </w:p>
    <w:p w:rsidR="006F03A9" w:rsidRPr="00404915" w:rsidRDefault="006F03A9" w:rsidP="006F03A9">
      <w:pPr>
        <w:pStyle w:val="4"/>
        <w:rPr>
          <w:rtl/>
        </w:rPr>
      </w:pPr>
      <w:r w:rsidRPr="00404915">
        <w:rPr>
          <w:rtl/>
        </w:rPr>
        <w:t>המציע רשום בישראל כדין.</w:t>
      </w:r>
    </w:p>
    <w:p w:rsidR="006F03A9" w:rsidRPr="00404915" w:rsidRDefault="006F03A9" w:rsidP="006F03A9">
      <w:pPr>
        <w:pStyle w:val="4"/>
        <w:rPr>
          <w:rtl/>
        </w:rPr>
      </w:pPr>
      <w:r w:rsidRPr="00404915">
        <w:rPr>
          <w:rtl/>
        </w:rPr>
        <w:t>לא חלה על המציע חובת רישום בישראל, על פי דין.</w:t>
      </w:r>
      <w:r w:rsidRPr="00404915">
        <w:t xml:space="preserve"> </w:t>
      </w:r>
      <w:r w:rsidRPr="00404915">
        <w:rPr>
          <w:rtl/>
        </w:rPr>
        <w:t xml:space="preserve"> נימוק:</w:t>
      </w:r>
      <w:bookmarkStart w:id="66" w:name="html_registration_proof_preview"/>
      <w:bookmarkEnd w:id="66"/>
      <w:r w:rsidRPr="00404915">
        <w:rPr>
          <w:rFonts w:hint="cs"/>
          <w:rtl/>
        </w:rPr>
        <w:t xml:space="preserve"> ____________________________________________________________________________________________________________________________________________________________________________</w:t>
      </w:r>
    </w:p>
    <w:p w:rsidR="006F03A9" w:rsidRPr="00404915" w:rsidRDefault="006F03A9" w:rsidP="006F03A9">
      <w:pPr>
        <w:pStyle w:val="4-"/>
        <w:rPr>
          <w:rtl/>
        </w:rPr>
      </w:pPr>
      <w:r w:rsidRPr="00404915">
        <w:rPr>
          <w:rFonts w:hint="cs"/>
          <w:rtl/>
        </w:rPr>
        <w:t>עמידה ב</w:t>
      </w:r>
      <w:r w:rsidRPr="00404915">
        <w:rPr>
          <w:rFonts w:hint="eastAsia"/>
          <w:rtl/>
        </w:rPr>
        <w:t>חוק</w:t>
      </w:r>
      <w:r w:rsidRPr="00404915">
        <w:rPr>
          <w:rtl/>
        </w:rPr>
        <w:t xml:space="preserve"> </w:t>
      </w:r>
      <w:r w:rsidRPr="00404915">
        <w:rPr>
          <w:rFonts w:hint="eastAsia"/>
          <w:rtl/>
        </w:rPr>
        <w:t>עסקאות</w:t>
      </w:r>
      <w:r w:rsidRPr="00404915">
        <w:rPr>
          <w:rtl/>
        </w:rPr>
        <w:t xml:space="preserve"> </w:t>
      </w:r>
      <w:r w:rsidRPr="00404915">
        <w:rPr>
          <w:rFonts w:hint="eastAsia"/>
          <w:rtl/>
        </w:rPr>
        <w:t>גופים</w:t>
      </w:r>
      <w:r w:rsidRPr="00404915">
        <w:rPr>
          <w:rtl/>
        </w:rPr>
        <w:t xml:space="preserve"> </w:t>
      </w:r>
      <w:r w:rsidRPr="00404915">
        <w:rPr>
          <w:rFonts w:hint="eastAsia"/>
          <w:rtl/>
        </w:rPr>
        <w:t>ציבוריים</w:t>
      </w:r>
      <w:r w:rsidRPr="00404915">
        <w:rPr>
          <w:rFonts w:hint="cs"/>
          <w:rtl/>
        </w:rPr>
        <w:t xml:space="preserve"> </w:t>
      </w:r>
      <w:r w:rsidRPr="00404915">
        <w:rPr>
          <w:rStyle w:val="4-Char"/>
          <w:rtl/>
        </w:rPr>
        <w:t xml:space="preserve">– </w:t>
      </w:r>
    </w:p>
    <w:p w:rsidR="006F03A9" w:rsidRPr="00404915" w:rsidRDefault="006F03A9" w:rsidP="006F03A9">
      <w:pPr>
        <w:pStyle w:val="5-"/>
        <w:rPr>
          <w:b/>
          <w:bCs/>
          <w:rtl/>
        </w:rPr>
      </w:pPr>
      <w:r w:rsidRPr="00404915">
        <w:rPr>
          <w:rFonts w:hint="cs"/>
          <w:b/>
          <w:bCs/>
          <w:rtl/>
        </w:rPr>
        <w:t>ניהול פנקסים</w:t>
      </w:r>
      <w:r w:rsidRPr="00404915">
        <w:rPr>
          <w:b/>
          <w:bCs/>
          <w:rtl/>
        </w:rPr>
        <w:t xml:space="preserve"> –</w:t>
      </w:r>
      <w:r w:rsidRPr="00404915">
        <w:rPr>
          <w:rFonts w:hint="cs"/>
          <w:b/>
          <w:bCs/>
          <w:rtl/>
        </w:rPr>
        <w:t xml:space="preserve"> </w:t>
      </w:r>
      <w:r w:rsidRPr="00404915">
        <w:rPr>
          <w:rFonts w:hint="cs"/>
          <w:rtl/>
        </w:rPr>
        <w:t>המציע</w:t>
      </w:r>
      <w:r w:rsidRPr="00404915">
        <w:rPr>
          <w:rFonts w:hint="cs"/>
          <w:b/>
          <w:bCs/>
          <w:rtl/>
        </w:rPr>
        <w:t xml:space="preserve"> </w:t>
      </w:r>
      <w:r w:rsidRPr="00404915">
        <w:rPr>
          <w:b/>
          <w:bCs/>
          <w:rtl/>
        </w:rPr>
        <w:t>–</w:t>
      </w:r>
      <w:r w:rsidRPr="00404915">
        <w:rPr>
          <w:rFonts w:hint="cs"/>
          <w:b/>
          <w:bCs/>
          <w:rtl/>
        </w:rPr>
        <w:t xml:space="preserve"> </w:t>
      </w:r>
    </w:p>
    <w:p w:rsidR="006F03A9" w:rsidRPr="00404915" w:rsidRDefault="006F03A9" w:rsidP="006F03A9">
      <w:pPr>
        <w:pStyle w:val="6-"/>
        <w:rPr>
          <w:rtl/>
        </w:rPr>
      </w:pPr>
      <w:r w:rsidRPr="00404915">
        <w:rPr>
          <w:rtl/>
        </w:rPr>
        <w:t>מנהל את פנקסי החשבונות והרשומות שעליו לנהל על פי פקודת מס הכנסה</w:t>
      </w:r>
      <w:r w:rsidRPr="00404915">
        <w:rPr>
          <w:rFonts w:hint="cs"/>
          <w:rtl/>
        </w:rPr>
        <w:t xml:space="preserve"> [נוסח חדש]</w:t>
      </w:r>
      <w:r w:rsidRPr="00404915">
        <w:rPr>
          <w:rtl/>
        </w:rPr>
        <w:t>, וחוק מס ערך מוסף, התשל"ו-1975 ("</w:t>
      </w:r>
      <w:r w:rsidRPr="00404915">
        <w:rPr>
          <w:b/>
          <w:bCs/>
          <w:rtl/>
        </w:rPr>
        <w:t>חוק מס ערך מוסף</w:t>
      </w:r>
      <w:r w:rsidRPr="00404915">
        <w:rPr>
          <w:rtl/>
        </w:rPr>
        <w:t>"), או שהוא פטור מלנהלם</w:t>
      </w:r>
      <w:r w:rsidRPr="00404915">
        <w:rPr>
          <w:rFonts w:hint="cs"/>
          <w:rtl/>
        </w:rPr>
        <w:t>.</w:t>
      </w:r>
    </w:p>
    <w:p w:rsidR="006F03A9" w:rsidRPr="00404915" w:rsidRDefault="006F03A9" w:rsidP="006F03A9">
      <w:pPr>
        <w:pStyle w:val="6-"/>
        <w:rPr>
          <w:rtl/>
        </w:rPr>
      </w:pPr>
      <w:r w:rsidRPr="00404915">
        <w:rPr>
          <w:rtl/>
        </w:rPr>
        <w:t>מדווח לפקיד השומה על הכנסותיו ומדווח למנהל על עסקאות שמוטל עליהן מס לפי חוק מס ער</w:t>
      </w:r>
      <w:r w:rsidRPr="00404915">
        <w:rPr>
          <w:rFonts w:hint="cs"/>
          <w:rtl/>
        </w:rPr>
        <w:t>ך</w:t>
      </w:r>
      <w:r w:rsidRPr="00404915">
        <w:rPr>
          <w:rtl/>
        </w:rPr>
        <w:t xml:space="preserve"> מוסף</w:t>
      </w:r>
      <w:r w:rsidRPr="00404915">
        <w:rPr>
          <w:rFonts w:hint="cs"/>
          <w:rtl/>
        </w:rPr>
        <w:t>.</w:t>
      </w:r>
    </w:p>
    <w:p w:rsidR="006F03A9" w:rsidRPr="00404915" w:rsidRDefault="006F03A9" w:rsidP="006F03A9">
      <w:pPr>
        <w:pStyle w:val="5-"/>
        <w:rPr>
          <w:rtl/>
        </w:rPr>
      </w:pPr>
      <w:r w:rsidRPr="00404915">
        <w:rPr>
          <w:rFonts w:hint="cs"/>
          <w:rtl/>
        </w:rPr>
        <w:t xml:space="preserve">לצורך הוכחת עמידה בתנאי סף זה על המציע לצרף אישור פקיד מורשה ולסמנו </w:t>
      </w:r>
      <w:r w:rsidRPr="00404915">
        <w:rPr>
          <w:rFonts w:hint="eastAsia"/>
          <w:b/>
          <w:bCs/>
          <w:rtl/>
        </w:rPr>
        <w:t>כנספח</w:t>
      </w:r>
      <w:r w:rsidRPr="00404915">
        <w:rPr>
          <w:b/>
          <w:bCs/>
          <w:rtl/>
        </w:rPr>
        <w:t xml:space="preserve"> </w:t>
      </w:r>
      <w:bookmarkStart w:id="67" w:name="nispach3_1"/>
      <w:r w:rsidRPr="00404915">
        <w:rPr>
          <w:b/>
          <w:bCs/>
          <w:rtl/>
        </w:rPr>
        <w:t>2</w:t>
      </w:r>
      <w:bookmarkEnd w:id="67"/>
      <w:r w:rsidRPr="00404915">
        <w:rPr>
          <w:b/>
          <w:bCs/>
          <w:rtl/>
        </w:rPr>
        <w:t>.</w:t>
      </w:r>
    </w:p>
    <w:p w:rsidR="006F03A9" w:rsidRPr="00404915" w:rsidRDefault="006F03A9" w:rsidP="006F03A9">
      <w:pPr>
        <w:pStyle w:val="5-"/>
        <w:rPr>
          <w:b/>
          <w:bCs/>
          <w:rtl/>
        </w:rPr>
      </w:pPr>
      <w:r w:rsidRPr="00404915">
        <w:rPr>
          <w:rFonts w:hint="cs"/>
          <w:b/>
          <w:bCs/>
          <w:rtl/>
        </w:rPr>
        <w:t xml:space="preserve">היעדר הרשעות </w:t>
      </w:r>
      <w:r w:rsidRPr="00404915">
        <w:rPr>
          <w:b/>
          <w:bCs/>
          <w:rtl/>
        </w:rPr>
        <w:t>–</w:t>
      </w:r>
      <w:r w:rsidRPr="00404915">
        <w:rPr>
          <w:rFonts w:hint="cs"/>
          <w:b/>
          <w:bCs/>
          <w:rtl/>
        </w:rPr>
        <w:t xml:space="preserve"> </w:t>
      </w:r>
    </w:p>
    <w:p w:rsidR="006F03A9" w:rsidRPr="00404915" w:rsidRDefault="006F03A9" w:rsidP="006F03A9">
      <w:pPr>
        <w:pStyle w:val="6-"/>
        <w:rPr>
          <w:rtl/>
        </w:rPr>
      </w:pPr>
      <w:bookmarkStart w:id="68" w:name="hidden_SmiraOrNikayon"/>
      <w:r w:rsidRPr="00404915">
        <w:rPr>
          <w:rFonts w:hint="eastAsia"/>
          <w:rtl/>
        </w:rPr>
        <w:lastRenderedPageBreak/>
        <w:t>המציע</w:t>
      </w:r>
      <w:r w:rsidRPr="00404915">
        <w:rPr>
          <w:rtl/>
        </w:rPr>
        <w:t xml:space="preserve"> ו"בעל זיקה" אליו לא הורשעו ביותר משתי עבירות לפי חוק עובדים זרים התשנ"א - 1991 (להלן: "</w:t>
      </w:r>
      <w:r w:rsidRPr="00404915">
        <w:rPr>
          <w:b/>
          <w:bCs/>
          <w:rtl/>
        </w:rPr>
        <w:t>חוק עובדים זרים</w:t>
      </w:r>
      <w:r w:rsidRPr="00404915">
        <w:rPr>
          <w:rtl/>
        </w:rPr>
        <w:t>") וחוק שכר מינימום, התשמ"ז – 1987 (להלן: "</w:t>
      </w:r>
      <w:r w:rsidRPr="00404915">
        <w:rPr>
          <w:b/>
          <w:bCs/>
          <w:rtl/>
        </w:rPr>
        <w:t>חוק שכר מינימום</w:t>
      </w:r>
      <w:r w:rsidRPr="00404915">
        <w:rPr>
          <w:rtl/>
        </w:rPr>
        <w:t xml:space="preserve">") עד למועד </w:t>
      </w:r>
      <w:r w:rsidRPr="00404915">
        <w:rPr>
          <w:rFonts w:hint="eastAsia"/>
          <w:rtl/>
        </w:rPr>
        <w:t>הגשת</w:t>
      </w:r>
      <w:r w:rsidRPr="00404915">
        <w:rPr>
          <w:rtl/>
        </w:rPr>
        <w:t xml:space="preserve"> </w:t>
      </w:r>
      <w:r w:rsidRPr="00404915">
        <w:rPr>
          <w:rFonts w:hint="eastAsia"/>
          <w:rtl/>
        </w:rPr>
        <w:t>ההצעה</w:t>
      </w:r>
      <w:r w:rsidRPr="00404915">
        <w:rPr>
          <w:rtl/>
        </w:rPr>
        <w:t xml:space="preserve"> מטעם המציע במכרז, או שהורשעו כאמור אך כבר חלפה שנה אחת לפחות ממועד ההרשעה האחרונה ועד למועד </w:t>
      </w:r>
      <w:r w:rsidRPr="00404915">
        <w:rPr>
          <w:rFonts w:hint="eastAsia"/>
          <w:rtl/>
        </w:rPr>
        <w:t>הגשת</w:t>
      </w:r>
      <w:r w:rsidRPr="00404915">
        <w:rPr>
          <w:rtl/>
        </w:rPr>
        <w:t xml:space="preserve"> </w:t>
      </w:r>
      <w:r w:rsidRPr="00404915">
        <w:rPr>
          <w:rFonts w:hint="eastAsia"/>
          <w:rtl/>
        </w:rPr>
        <w:t>ההצעה</w:t>
      </w:r>
      <w:r w:rsidRPr="00404915">
        <w:rPr>
          <w:rtl/>
        </w:rPr>
        <w:t>.</w:t>
      </w:r>
    </w:p>
    <w:p w:rsidR="006F03A9" w:rsidRPr="00404915" w:rsidRDefault="006F03A9" w:rsidP="006F03A9">
      <w:pPr>
        <w:pStyle w:val="5-"/>
        <w:rPr>
          <w:rtl/>
        </w:rPr>
      </w:pPr>
      <w:r w:rsidRPr="00404915">
        <w:rPr>
          <w:rFonts w:hint="cs"/>
          <w:rtl/>
        </w:rPr>
        <w:t xml:space="preserve">לצורך הוכחת עמידה בתנאי סף זה על המציע לצרף את התצהיר המפורט </w:t>
      </w:r>
      <w:r w:rsidRPr="00404915">
        <w:rPr>
          <w:rFonts w:hint="eastAsia"/>
          <w:b/>
          <w:bCs/>
          <w:rtl/>
        </w:rPr>
        <w:t>בנספח</w:t>
      </w:r>
      <w:r w:rsidRPr="00404915">
        <w:rPr>
          <w:b/>
          <w:bCs/>
          <w:rtl/>
        </w:rPr>
        <w:t xml:space="preserve"> </w:t>
      </w:r>
      <w:bookmarkStart w:id="69" w:name="nispach4_1"/>
      <w:r w:rsidRPr="00404915">
        <w:rPr>
          <w:b/>
          <w:bCs/>
          <w:rtl/>
        </w:rPr>
        <w:t>3</w:t>
      </w:r>
      <w:bookmarkEnd w:id="69"/>
      <w:r w:rsidRPr="00404915">
        <w:rPr>
          <w:b/>
          <w:bCs/>
          <w:rtl/>
        </w:rPr>
        <w:t>.</w:t>
      </w:r>
    </w:p>
    <w:bookmarkEnd w:id="68"/>
    <w:p w:rsidR="006F03A9" w:rsidRPr="00404915" w:rsidRDefault="006F03A9" w:rsidP="006F03A9">
      <w:pPr>
        <w:pStyle w:val="5-"/>
        <w:rPr>
          <w:b/>
          <w:bCs/>
          <w:rtl/>
        </w:rPr>
      </w:pPr>
      <w:r w:rsidRPr="00404915">
        <w:rPr>
          <w:rFonts w:hint="cs"/>
          <w:b/>
          <w:bCs/>
          <w:rtl/>
        </w:rPr>
        <w:t xml:space="preserve">ייצוג הולם לאנשים עם מוגבלות  </w:t>
      </w:r>
      <w:r w:rsidRPr="00404915">
        <w:rPr>
          <w:rFonts w:hint="cs"/>
          <w:rtl/>
        </w:rPr>
        <w:t xml:space="preserve">(יש לסמן ב- </w:t>
      </w:r>
      <w:r w:rsidRPr="00404915">
        <w:rPr>
          <w:rFonts w:hint="cs"/>
        </w:rPr>
        <w:t>X</w:t>
      </w:r>
      <w:r w:rsidRPr="00404915">
        <w:rPr>
          <w:rFonts w:hint="cs"/>
          <w:rtl/>
        </w:rPr>
        <w:t xml:space="preserve"> את אחת מהאפשרויות)</w:t>
      </w:r>
      <w:r w:rsidRPr="00404915">
        <w:rPr>
          <w:rFonts w:hint="cs"/>
          <w:b/>
          <w:bCs/>
          <w:rtl/>
        </w:rPr>
        <w:t xml:space="preserve"> </w:t>
      </w:r>
      <w:r w:rsidRPr="00404915">
        <w:rPr>
          <w:b/>
          <w:bCs/>
          <w:rtl/>
        </w:rPr>
        <w:t>–</w:t>
      </w:r>
    </w:p>
    <w:p w:rsidR="006F03A9" w:rsidRPr="00404915" w:rsidRDefault="006F03A9" w:rsidP="006F03A9">
      <w:pPr>
        <w:pStyle w:val="5"/>
        <w:rPr>
          <w:rtl/>
        </w:rPr>
      </w:pPr>
      <w:r w:rsidRPr="00404915">
        <w:rPr>
          <w:rtl/>
        </w:rPr>
        <w:t>הוראות סעיף 9 לחוק שוויון זכויות לאנשים עם מוגבלות, התשנ"ח</w:t>
      </w:r>
      <w:r w:rsidRPr="00404915">
        <w:rPr>
          <w:rFonts w:hint="cs"/>
          <w:rtl/>
        </w:rPr>
        <w:t>-</w:t>
      </w:r>
      <w:r w:rsidRPr="00404915">
        <w:rPr>
          <w:rtl/>
        </w:rPr>
        <w:t xml:space="preserve">1998 </w:t>
      </w:r>
      <w:r w:rsidRPr="00404915">
        <w:rPr>
          <w:rFonts w:hint="cs"/>
          <w:b/>
          <w:bCs/>
          <w:rtl/>
        </w:rPr>
        <w:t>("חוק שוויון זכויות לאנשים עם מוגבלויות")</w:t>
      </w:r>
      <w:r w:rsidRPr="00404915">
        <w:rPr>
          <w:rFonts w:hint="cs"/>
          <w:rtl/>
        </w:rPr>
        <w:t xml:space="preserve"> אינן </w:t>
      </w:r>
      <w:r w:rsidRPr="00404915">
        <w:rPr>
          <w:rtl/>
        </w:rPr>
        <w:t>חלות על המציע.</w:t>
      </w:r>
    </w:p>
    <w:p w:rsidR="006F03A9" w:rsidRPr="00404915" w:rsidRDefault="006F03A9" w:rsidP="006F03A9">
      <w:pPr>
        <w:pStyle w:val="5"/>
        <w:rPr>
          <w:rtl/>
        </w:rPr>
      </w:pPr>
      <w:r w:rsidRPr="00404915">
        <w:rPr>
          <w:rtl/>
        </w:rPr>
        <w:t xml:space="preserve">הוראות סעיף 9 לחוק שוויון זכויות לאנשים עם מוגבלות חלות על המציע והוא מקיים אותן. </w:t>
      </w:r>
    </w:p>
    <w:p w:rsidR="006F03A9" w:rsidRPr="00404915" w:rsidRDefault="006F03A9" w:rsidP="006F03A9">
      <w:pPr>
        <w:pStyle w:val="6-"/>
        <w:rPr>
          <w:rtl/>
        </w:rPr>
      </w:pPr>
      <w:r w:rsidRPr="00404915">
        <w:rPr>
          <w:rtl/>
        </w:rPr>
        <w:t>במקרה שהוראות סעיף 9 לחוק שוויון זכויות לאנשים עם מוגבלות חלות על המציע</w:t>
      </w:r>
      <w:r w:rsidRPr="00404915">
        <w:rPr>
          <w:rFonts w:hint="cs"/>
          <w:rtl/>
        </w:rPr>
        <w:t>,</w:t>
      </w:r>
      <w:r w:rsidRPr="00404915">
        <w:rPr>
          <w:rtl/>
        </w:rPr>
        <w:t xml:space="preserve"> </w:t>
      </w:r>
      <w:r w:rsidRPr="00404915">
        <w:rPr>
          <w:rFonts w:hint="cs"/>
          <w:rtl/>
        </w:rPr>
        <w:t>יש</w:t>
      </w:r>
      <w:r w:rsidRPr="00404915">
        <w:rPr>
          <w:rtl/>
        </w:rPr>
        <w:t xml:space="preserve"> </w:t>
      </w:r>
      <w:r w:rsidRPr="00404915">
        <w:rPr>
          <w:rFonts w:hint="cs"/>
          <w:rtl/>
        </w:rPr>
        <w:t>לפרט את אופן עמידתו בדרישות החוק (</w:t>
      </w:r>
      <w:r w:rsidRPr="00404915">
        <w:rPr>
          <w:u w:val="single"/>
          <w:rtl/>
        </w:rPr>
        <w:t xml:space="preserve">יש לסמן ב- </w:t>
      </w:r>
      <w:r w:rsidRPr="00404915">
        <w:rPr>
          <w:u w:val="single"/>
        </w:rPr>
        <w:t>X</w:t>
      </w:r>
      <w:r w:rsidRPr="00404915">
        <w:rPr>
          <w:u w:val="single"/>
          <w:rtl/>
        </w:rPr>
        <w:t xml:space="preserve"> את אחת מהאפשרויו</w:t>
      </w:r>
      <w:r w:rsidRPr="00404915">
        <w:rPr>
          <w:rFonts w:hint="cs"/>
          <w:u w:val="single"/>
          <w:rtl/>
        </w:rPr>
        <w:t>ת):</w:t>
      </w:r>
    </w:p>
    <w:p w:rsidR="006F03A9" w:rsidRPr="00404915" w:rsidRDefault="006F03A9" w:rsidP="006F03A9">
      <w:pPr>
        <w:pStyle w:val="6"/>
        <w:rPr>
          <w:rtl/>
        </w:rPr>
      </w:pPr>
      <w:r w:rsidRPr="00404915">
        <w:rPr>
          <w:rtl/>
        </w:rPr>
        <w:t>המציע מעסיק פחות מ-100 עובדים.</w:t>
      </w:r>
      <w:r w:rsidRPr="00404915">
        <w:rPr>
          <w:rFonts w:hint="cs"/>
          <w:rtl/>
        </w:rPr>
        <w:t xml:space="preserve"> </w:t>
      </w:r>
    </w:p>
    <w:p w:rsidR="006F03A9" w:rsidRPr="00404915" w:rsidRDefault="006F03A9" w:rsidP="006F03A9">
      <w:pPr>
        <w:pStyle w:val="6"/>
        <w:rPr>
          <w:rtl/>
        </w:rPr>
      </w:pPr>
      <w:r w:rsidRPr="00404915">
        <w:rPr>
          <w:rtl/>
        </w:rPr>
        <w:t>המציע מעסיק 100 עובדים או יותר.</w:t>
      </w:r>
    </w:p>
    <w:p w:rsidR="006F03A9" w:rsidRPr="00404915" w:rsidRDefault="006F03A9" w:rsidP="006F03A9">
      <w:pPr>
        <w:pStyle w:val="6-"/>
        <w:rPr>
          <w:rtl/>
        </w:rPr>
      </w:pPr>
      <w:r w:rsidRPr="00404915">
        <w:rPr>
          <w:rtl/>
        </w:rPr>
        <w:t xml:space="preserve">במקרה שהמציע מעסיק 100 עובדים או יותר </w:t>
      </w:r>
      <w:r w:rsidRPr="00404915">
        <w:rPr>
          <w:rFonts w:hint="cs"/>
          <w:u w:val="single"/>
          <w:rtl/>
        </w:rPr>
        <w:t xml:space="preserve">(יש לסמן ב- </w:t>
      </w:r>
      <w:r w:rsidRPr="00404915">
        <w:rPr>
          <w:rFonts w:hint="cs"/>
          <w:u w:val="single"/>
        </w:rPr>
        <w:t>X</w:t>
      </w:r>
      <w:r w:rsidRPr="00404915">
        <w:rPr>
          <w:rFonts w:hint="cs"/>
          <w:u w:val="single"/>
          <w:rtl/>
        </w:rPr>
        <w:t xml:space="preserve"> את אחת מהאפשרויות)</w:t>
      </w:r>
      <w:r w:rsidRPr="00404915">
        <w:rPr>
          <w:rtl/>
        </w:rPr>
        <w:t>:</w:t>
      </w:r>
    </w:p>
    <w:p w:rsidR="006F03A9" w:rsidRPr="00404915" w:rsidRDefault="006F03A9" w:rsidP="006F03A9">
      <w:pPr>
        <w:pStyle w:val="6"/>
        <w:rPr>
          <w:rtl/>
        </w:rPr>
      </w:pPr>
      <w:r w:rsidRPr="00404915">
        <w:rPr>
          <w:rtl/>
        </w:rPr>
        <w:t xml:space="preserve">המציע מתחייב כי </w:t>
      </w:r>
      <w:r w:rsidRPr="00404915">
        <w:rPr>
          <w:rFonts w:hint="cs"/>
          <w:rtl/>
        </w:rPr>
        <w:t>אם</w:t>
      </w:r>
      <w:r w:rsidRPr="00404915">
        <w:rPr>
          <w:rtl/>
        </w:rPr>
        <w:t xml:space="preserve"> יזכה במכרז יפנה למנהל הכללי של משרד העבודה והרווחה והשירותים החברתיים לשם</w:t>
      </w:r>
      <w:r w:rsidRPr="00404915">
        <w:t xml:space="preserve"> </w:t>
      </w:r>
      <w:r w:rsidRPr="00404915">
        <w:rPr>
          <w:rtl/>
        </w:rPr>
        <w:t>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ובמקרה</w:t>
      </w:r>
      <w:r w:rsidRPr="00404915">
        <w:t xml:space="preserve"> </w:t>
      </w:r>
      <w:r w:rsidRPr="00404915">
        <w:rPr>
          <w:rtl/>
        </w:rPr>
        <w:t>הצורך</w:t>
      </w:r>
      <w:r w:rsidRPr="00404915">
        <w:t>–</w:t>
      </w:r>
      <w:r w:rsidRPr="00404915">
        <w:rPr>
          <w:rtl/>
        </w:rPr>
        <w:t xml:space="preserve"> לשם</w:t>
      </w:r>
      <w:r w:rsidRPr="00404915">
        <w:t xml:space="preserve"> </w:t>
      </w:r>
      <w:r w:rsidRPr="00404915">
        <w:rPr>
          <w:rtl/>
        </w:rPr>
        <w:t>קבלת הנחיות</w:t>
      </w:r>
      <w:r w:rsidRPr="00404915">
        <w:t xml:space="preserve"> </w:t>
      </w:r>
      <w:r w:rsidRPr="00404915">
        <w:rPr>
          <w:rtl/>
        </w:rPr>
        <w:t>בקשר</w:t>
      </w:r>
      <w:r w:rsidRPr="00404915">
        <w:t xml:space="preserve"> </w:t>
      </w:r>
      <w:r w:rsidRPr="00404915">
        <w:rPr>
          <w:rtl/>
        </w:rPr>
        <w:t>ליישומן</w:t>
      </w:r>
      <w:r w:rsidRPr="00404915">
        <w:t>.</w:t>
      </w:r>
    </w:p>
    <w:p w:rsidR="006F03A9" w:rsidRPr="00404915" w:rsidRDefault="006F03A9" w:rsidP="006F03A9">
      <w:pPr>
        <w:pStyle w:val="6"/>
        <w:rPr>
          <w:rtl/>
        </w:rPr>
      </w:pPr>
      <w:r w:rsidRPr="00404915">
        <w:rPr>
          <w:rtl/>
        </w:rPr>
        <w:t xml:space="preserve">המציע </w:t>
      </w:r>
      <w:r w:rsidRPr="00404915">
        <w:rPr>
          <w:rFonts w:hint="eastAsia"/>
          <w:rtl/>
        </w:rPr>
        <w:t>פנה</w:t>
      </w:r>
      <w:r w:rsidRPr="00404915">
        <w:rPr>
          <w:rtl/>
        </w:rPr>
        <w:t xml:space="preserve"> </w:t>
      </w:r>
      <w:r w:rsidRPr="00404915">
        <w:rPr>
          <w:rFonts w:hint="eastAsia"/>
          <w:rtl/>
        </w:rPr>
        <w:t>בעבר</w:t>
      </w:r>
      <w:r w:rsidRPr="00404915">
        <w:rPr>
          <w:rtl/>
        </w:rPr>
        <w:t xml:space="preserve"> למנהל הכללי של משרד העבודה והרווחה והשירותים החברתיים לשם 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ואם קיבל הנחיות ליישום חובותיו פעל ליישומן.</w:t>
      </w:r>
    </w:p>
    <w:p w:rsidR="006F03A9" w:rsidRPr="00404915" w:rsidRDefault="006F03A9" w:rsidP="006F03A9">
      <w:pPr>
        <w:pStyle w:val="4-"/>
        <w:rPr>
          <w:rtl/>
        </w:rPr>
      </w:pPr>
      <w:r w:rsidRPr="00404915">
        <w:rPr>
          <w:rFonts w:hint="cs"/>
          <w:rtl/>
        </w:rPr>
        <w:lastRenderedPageBreak/>
        <w:t xml:space="preserve">המציע עומד בדרישות הרישוי והתקנים הנדרשים על פי דין לצורך ההתקשרות, אם ישנם </w:t>
      </w:r>
      <w:r w:rsidRPr="00404915">
        <w:rPr>
          <w:rtl/>
        </w:rPr>
        <w:t>–</w:t>
      </w:r>
    </w:p>
    <w:p w:rsidR="006F03A9" w:rsidRPr="00404915" w:rsidRDefault="006F03A9" w:rsidP="006F03A9">
      <w:pPr>
        <w:pStyle w:val="5-"/>
        <w:rPr>
          <w:rtl/>
        </w:rPr>
      </w:pPr>
      <w:r w:rsidRPr="00404915">
        <w:rPr>
          <w:rFonts w:hint="cs"/>
          <w:rtl/>
        </w:rPr>
        <w:t>המזמין יהיה רשאי לבקש אישור על עמידה בתקנים או בתקנים זרים מקבילים, אם עמידה בתקן זר מקביל אפשרית בהתאם להוראות הדין.</w:t>
      </w:r>
    </w:p>
    <w:p w:rsidR="006F03A9" w:rsidRPr="00404915" w:rsidRDefault="006F03A9" w:rsidP="006F03A9">
      <w:pPr>
        <w:rPr>
          <w:rtl/>
        </w:rPr>
        <w:sectPr w:rsidR="006F03A9" w:rsidRPr="00404915" w:rsidSect="00654526">
          <w:pgSz w:w="11906" w:h="16838" w:code="9"/>
          <w:pgMar w:top="1616" w:right="1826" w:bottom="1440" w:left="1800" w:header="709" w:footer="709" w:gutter="0"/>
          <w:cols w:space="708"/>
          <w:titlePg/>
          <w:bidi/>
          <w:rtlGutter/>
          <w:docGrid w:linePitch="360"/>
        </w:sectPr>
      </w:pPr>
    </w:p>
    <w:p w:rsidR="006F03A9" w:rsidRPr="00404915" w:rsidRDefault="006F03A9" w:rsidP="006F03A9">
      <w:pPr>
        <w:pStyle w:val="2-"/>
        <w:rPr>
          <w:rtl/>
        </w:rPr>
      </w:pPr>
      <w:bookmarkStart w:id="70" w:name="_Toc43400630"/>
      <w:bookmarkStart w:id="71" w:name="_Toc44931941"/>
      <w:bookmarkStart w:id="72" w:name="_Toc44932028"/>
      <w:bookmarkStart w:id="73" w:name="_Toc53331349"/>
      <w:r w:rsidRPr="00404915">
        <w:rPr>
          <w:rFonts w:hint="cs"/>
          <w:rtl/>
        </w:rPr>
        <w:lastRenderedPageBreak/>
        <w:t>הוכחת העמידה ב</w:t>
      </w:r>
      <w:r w:rsidRPr="00404915">
        <w:rPr>
          <w:rFonts w:hint="eastAsia"/>
          <w:rtl/>
        </w:rPr>
        <w:t>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מקצועיים</w:t>
      </w:r>
      <w:r w:rsidRPr="00404915">
        <w:rPr>
          <w:rtl/>
        </w:rPr>
        <w:t>:</w:t>
      </w:r>
      <w:bookmarkEnd w:id="70"/>
      <w:bookmarkEnd w:id="71"/>
      <w:bookmarkEnd w:id="72"/>
      <w:bookmarkEnd w:id="73"/>
    </w:p>
    <w:p w:rsidR="006F03A9" w:rsidRPr="00404915" w:rsidRDefault="006F03A9" w:rsidP="006F03A9">
      <w:pPr>
        <w:pStyle w:val="3-"/>
        <w:rPr>
          <w:rtl/>
        </w:rPr>
      </w:pPr>
      <w:r w:rsidRPr="00404915">
        <w:rPr>
          <w:rFonts w:hint="eastAsia"/>
          <w:rtl/>
        </w:rPr>
        <w:t>עם</w:t>
      </w:r>
      <w:r w:rsidRPr="00404915">
        <w:rPr>
          <w:rtl/>
        </w:rPr>
        <w:t xml:space="preserve"> הגשת הצעה זו, </w:t>
      </w:r>
      <w:r w:rsidRPr="00404915">
        <w:rPr>
          <w:rFonts w:hint="eastAsia"/>
          <w:rtl/>
        </w:rPr>
        <w:t>המציע</w:t>
      </w:r>
      <w:r w:rsidRPr="00404915">
        <w:rPr>
          <w:rtl/>
        </w:rPr>
        <w:t xml:space="preserve"> </w:t>
      </w:r>
      <w:r w:rsidRPr="00404915">
        <w:rPr>
          <w:rFonts w:hint="eastAsia"/>
          <w:rtl/>
        </w:rPr>
        <w:t>מצהיר</w:t>
      </w:r>
      <w:r w:rsidRPr="00404915">
        <w:rPr>
          <w:rtl/>
        </w:rPr>
        <w:t xml:space="preserve"> </w:t>
      </w:r>
      <w:r w:rsidRPr="00404915">
        <w:rPr>
          <w:rFonts w:hint="eastAsia"/>
          <w:rtl/>
        </w:rPr>
        <w:t>ומתחייב</w:t>
      </w:r>
      <w:r w:rsidRPr="00404915">
        <w:rPr>
          <w:rtl/>
        </w:rPr>
        <w:t xml:space="preserve"> </w:t>
      </w:r>
      <w:r w:rsidRPr="00404915">
        <w:rPr>
          <w:rFonts w:hint="eastAsia"/>
          <w:rtl/>
        </w:rPr>
        <w:t>כי</w:t>
      </w:r>
      <w:r w:rsidRPr="00404915">
        <w:rPr>
          <w:rtl/>
        </w:rPr>
        <w:t xml:space="preserve"> </w:t>
      </w:r>
      <w:r w:rsidRPr="00404915">
        <w:rPr>
          <w:rFonts w:hint="eastAsia"/>
          <w:rtl/>
        </w:rPr>
        <w:t>הוא</w:t>
      </w:r>
      <w:r w:rsidRPr="00404915">
        <w:rPr>
          <w:rtl/>
        </w:rPr>
        <w:t xml:space="preserve"> </w:t>
      </w:r>
      <w:r w:rsidRPr="00404915">
        <w:rPr>
          <w:rFonts w:hint="eastAsia"/>
          <w:rtl/>
        </w:rPr>
        <w:t>עומד</w:t>
      </w:r>
      <w:r w:rsidRPr="00404915">
        <w:rPr>
          <w:rtl/>
        </w:rPr>
        <w:t xml:space="preserve"> </w:t>
      </w:r>
      <w:r w:rsidRPr="00404915">
        <w:rPr>
          <w:rFonts w:hint="eastAsia"/>
          <w:rtl/>
        </w:rPr>
        <w:t>בתנאי</w:t>
      </w:r>
      <w:r w:rsidRPr="00404915">
        <w:rPr>
          <w:rtl/>
        </w:rPr>
        <w:t xml:space="preserve"> </w:t>
      </w:r>
      <w:r w:rsidRPr="00404915">
        <w:rPr>
          <w:rFonts w:hint="eastAsia"/>
          <w:rtl/>
        </w:rPr>
        <w:t>הסף</w:t>
      </w:r>
      <w:r w:rsidRPr="00404915">
        <w:rPr>
          <w:rtl/>
        </w:rPr>
        <w:t xml:space="preserve"> </w:t>
      </w:r>
      <w:r w:rsidRPr="00404915">
        <w:rPr>
          <w:rFonts w:hint="eastAsia"/>
          <w:rtl/>
        </w:rPr>
        <w:t>המקצועיים</w:t>
      </w:r>
      <w:r w:rsidRPr="00404915">
        <w:rPr>
          <w:rtl/>
        </w:rPr>
        <w:t xml:space="preserve"> </w:t>
      </w:r>
      <w:r w:rsidRPr="00404915">
        <w:rPr>
          <w:rFonts w:hint="eastAsia"/>
          <w:rtl/>
        </w:rPr>
        <w:t>המפורטים</w:t>
      </w:r>
      <w:r w:rsidRPr="00404915">
        <w:rPr>
          <w:rtl/>
        </w:rPr>
        <w:t xml:space="preserve"> </w:t>
      </w:r>
      <w:r w:rsidRPr="00404915">
        <w:rPr>
          <w:rFonts w:hint="eastAsia"/>
          <w:rtl/>
        </w:rPr>
        <w:t>בפרק</w:t>
      </w:r>
      <w:r w:rsidRPr="00404915">
        <w:rPr>
          <w:rtl/>
        </w:rPr>
        <w:t xml:space="preserve"> </w:t>
      </w:r>
      <w:r w:rsidRPr="00404915">
        <w:rPr>
          <w:rFonts w:hint="eastAsia"/>
          <w:rtl/>
        </w:rPr>
        <w:t>א</w:t>
      </w:r>
      <w:r w:rsidRPr="00404915">
        <w:rPr>
          <w:rtl/>
        </w:rPr>
        <w:t>' למכרז.</w:t>
      </w:r>
    </w:p>
    <w:p w:rsidR="006F03A9" w:rsidRPr="00404915" w:rsidRDefault="006F03A9" w:rsidP="006F03A9">
      <w:pPr>
        <w:pStyle w:val="3-"/>
        <w:rPr>
          <w:rtl/>
        </w:rPr>
      </w:pPr>
      <w:r w:rsidRPr="00404915">
        <w:rPr>
          <w:rFonts w:hint="eastAsia"/>
          <w:rtl/>
        </w:rPr>
        <w:t>המציע</w:t>
      </w:r>
      <w:r w:rsidRPr="00404915">
        <w:rPr>
          <w:rtl/>
        </w:rPr>
        <w:t xml:space="preserve"> </w:t>
      </w:r>
      <w:r w:rsidRPr="00404915">
        <w:rPr>
          <w:rFonts w:hint="eastAsia"/>
          <w:rtl/>
        </w:rPr>
        <w:t>יפרט</w:t>
      </w:r>
      <w:r w:rsidRPr="00404915">
        <w:rPr>
          <w:rtl/>
        </w:rPr>
        <w:t xml:space="preserve"> </w:t>
      </w:r>
      <w:r w:rsidRPr="00404915">
        <w:rPr>
          <w:rFonts w:hint="eastAsia"/>
          <w:rtl/>
        </w:rPr>
        <w:t>את</w:t>
      </w:r>
      <w:r w:rsidRPr="00404915">
        <w:rPr>
          <w:rtl/>
        </w:rPr>
        <w:t xml:space="preserve"> </w:t>
      </w:r>
      <w:r w:rsidRPr="00404915">
        <w:rPr>
          <w:rFonts w:hint="eastAsia"/>
          <w:rtl/>
        </w:rPr>
        <w:t>אופן</w:t>
      </w:r>
      <w:r w:rsidRPr="00404915">
        <w:rPr>
          <w:rtl/>
        </w:rPr>
        <w:t xml:space="preserve"> </w:t>
      </w:r>
      <w:r w:rsidRPr="00404915">
        <w:rPr>
          <w:rFonts w:hint="eastAsia"/>
          <w:rtl/>
        </w:rPr>
        <w:t>עמידתו</w:t>
      </w:r>
      <w:r w:rsidRPr="00404915">
        <w:rPr>
          <w:rtl/>
        </w:rPr>
        <w:t xml:space="preserve"> </w:t>
      </w:r>
      <w:r w:rsidRPr="00404915">
        <w:rPr>
          <w:rFonts w:hint="eastAsia"/>
          <w:rtl/>
        </w:rPr>
        <w:t>בתנאי</w:t>
      </w:r>
      <w:r w:rsidRPr="00404915">
        <w:rPr>
          <w:rtl/>
        </w:rPr>
        <w:t xml:space="preserve"> </w:t>
      </w:r>
      <w:r w:rsidRPr="00404915">
        <w:rPr>
          <w:rFonts w:hint="eastAsia"/>
          <w:rtl/>
        </w:rPr>
        <w:t>סף</w:t>
      </w:r>
      <w:r w:rsidRPr="00404915">
        <w:rPr>
          <w:rtl/>
        </w:rPr>
        <w:t xml:space="preserve"> </w:t>
      </w:r>
      <w:r w:rsidRPr="00404915">
        <w:rPr>
          <w:rFonts w:hint="eastAsia"/>
          <w:rtl/>
        </w:rPr>
        <w:t>המקצועיים</w:t>
      </w:r>
      <w:r w:rsidRPr="00404915">
        <w:rPr>
          <w:rtl/>
        </w:rPr>
        <w:t xml:space="preserve">, </w:t>
      </w:r>
      <w:r w:rsidRPr="00404915">
        <w:rPr>
          <w:rFonts w:hint="eastAsia"/>
          <w:rtl/>
        </w:rPr>
        <w:t>בהתאם</w:t>
      </w:r>
      <w:r w:rsidRPr="00404915">
        <w:rPr>
          <w:rtl/>
        </w:rPr>
        <w:t xml:space="preserve"> </w:t>
      </w:r>
      <w:r w:rsidRPr="00404915">
        <w:rPr>
          <w:rFonts w:hint="eastAsia"/>
          <w:rtl/>
        </w:rPr>
        <w:t>למפורט</w:t>
      </w:r>
      <w:r w:rsidRPr="00404915">
        <w:rPr>
          <w:rtl/>
        </w:rPr>
        <w:t xml:space="preserve"> </w:t>
      </w:r>
      <w:r w:rsidRPr="00404915">
        <w:rPr>
          <w:rFonts w:hint="eastAsia"/>
          <w:rtl/>
        </w:rPr>
        <w:t>להלן</w:t>
      </w:r>
      <w:r w:rsidRPr="00404915">
        <w:rPr>
          <w:rtl/>
        </w:rPr>
        <w:t>:</w:t>
      </w:r>
    </w:p>
    <w:p w:rsidR="006F03A9" w:rsidRPr="00404915" w:rsidRDefault="006F03A9" w:rsidP="006F03A9">
      <w:pPr>
        <w:pStyle w:val="4-"/>
        <w:rPr>
          <w:rtl/>
        </w:rPr>
      </w:pPr>
      <w:r w:rsidRPr="00404915">
        <w:t xml:space="preserve">  </w:t>
      </w:r>
      <w:bookmarkStart w:id="74" w:name="html_otherCond_title_proof_preview1"/>
      <w:bookmarkStart w:id="75" w:name="show_otherCondition_previewProof1"/>
      <w:r w:rsidRPr="00404915">
        <w:rPr>
          <w:rFonts w:eastAsia="David"/>
          <w:rtl/>
        </w:rPr>
        <w:t>ניסיון</w:t>
      </w:r>
      <w:bookmarkEnd w:id="74"/>
      <w:r w:rsidRPr="00404915">
        <w:rPr>
          <w:rFonts w:hint="cs"/>
          <w:rtl/>
        </w:rPr>
        <w:t xml:space="preserve"> </w:t>
      </w:r>
      <w:r w:rsidRPr="00404915">
        <w:rPr>
          <w:rtl/>
        </w:rPr>
        <w:t>–</w:t>
      </w:r>
    </w:p>
    <w:p w:rsidR="006F03A9" w:rsidRPr="00404915" w:rsidRDefault="006F03A9" w:rsidP="006F03A9">
      <w:pPr>
        <w:pStyle w:val="5-"/>
      </w:pPr>
      <w:bookmarkStart w:id="76" w:name="html_otherCond_desc_proof_preview1"/>
      <w:r w:rsidRPr="00404915">
        <w:rPr>
          <w:rFonts w:eastAsia="David"/>
          <w:rtl/>
        </w:rPr>
        <w:t xml:space="preserve">בעל ניסיון בין המועדים 1/2017 והמועד האחרון להגשת הצעות, בקידום, ליווי או בקרה של לפחות 3 תוצרים מבין הסוגים שלהלן (אין מניעה שהתוצרים יהיו מאותו סוג): </w:t>
      </w:r>
    </w:p>
    <w:p w:rsidR="006F03A9" w:rsidRPr="00404915" w:rsidRDefault="006F03A9" w:rsidP="006F03A9">
      <w:pPr>
        <w:pStyle w:val="5-"/>
        <w:numPr>
          <w:ilvl w:val="0"/>
          <w:numId w:val="9"/>
        </w:numPr>
        <w:rPr>
          <w:rFonts w:eastAsia="David"/>
          <w:rtl/>
        </w:rPr>
      </w:pPr>
      <w:r w:rsidRPr="00404915">
        <w:rPr>
          <w:rFonts w:eastAsia="David"/>
          <w:rtl/>
        </w:rPr>
        <w:t xml:space="preserve">תכנית מתאר או תכנית תשתית לאומית (תמ"א, </w:t>
      </w:r>
      <w:proofErr w:type="spellStart"/>
      <w:r w:rsidRPr="00404915">
        <w:rPr>
          <w:rFonts w:eastAsia="David"/>
          <w:rtl/>
        </w:rPr>
        <w:t>תמ"מ</w:t>
      </w:r>
      <w:proofErr w:type="spellEnd"/>
      <w:r w:rsidRPr="00404915">
        <w:rPr>
          <w:rFonts w:eastAsia="David"/>
          <w:rtl/>
        </w:rPr>
        <w:t xml:space="preserve">, </w:t>
      </w:r>
      <w:proofErr w:type="spellStart"/>
      <w:r w:rsidRPr="00404915">
        <w:rPr>
          <w:rFonts w:eastAsia="David"/>
          <w:rtl/>
        </w:rPr>
        <w:t>תמ"ל</w:t>
      </w:r>
      <w:proofErr w:type="spellEnd"/>
      <w:r w:rsidRPr="00404915">
        <w:rPr>
          <w:rFonts w:eastAsia="David"/>
          <w:rtl/>
        </w:rPr>
        <w:t>, תת"ל, תכנית מתאר כוללנית, תכנית מתאר לשכונה/לרובע/ליישוב). .</w:t>
      </w:r>
    </w:p>
    <w:p w:rsidR="006F03A9" w:rsidRPr="00404915" w:rsidRDefault="006F03A9" w:rsidP="006F03A9">
      <w:pPr>
        <w:pStyle w:val="5-"/>
        <w:numPr>
          <w:ilvl w:val="0"/>
          <w:numId w:val="9"/>
        </w:numPr>
      </w:pPr>
      <w:r w:rsidRPr="00404915">
        <w:rPr>
          <w:rFonts w:eastAsia="David" w:hint="cs"/>
          <w:rtl/>
        </w:rPr>
        <w:t>ת</w:t>
      </w:r>
      <w:r w:rsidRPr="00404915">
        <w:rPr>
          <w:rFonts w:eastAsia="David"/>
          <w:rtl/>
        </w:rPr>
        <w:t xml:space="preserve">כנית מפורטת הכוללת זכויות בהיקף בנייה בהיקף 1,000 מ"ר ומעלה, לרבות תכנית בסמכות ועדה מקומית. </w:t>
      </w:r>
    </w:p>
    <w:p w:rsidR="006F03A9" w:rsidRPr="00404915" w:rsidRDefault="006F03A9" w:rsidP="006F03A9">
      <w:pPr>
        <w:pStyle w:val="5-"/>
        <w:numPr>
          <w:ilvl w:val="0"/>
          <w:numId w:val="9"/>
        </w:numPr>
        <w:rPr>
          <w:rtl/>
        </w:rPr>
      </w:pPr>
      <w:r w:rsidRPr="00404915">
        <w:rPr>
          <w:rFonts w:eastAsia="David"/>
          <w:rtl/>
        </w:rPr>
        <w:t xml:space="preserve">תכנית אב / מסמך מדיניות שנדון במוסד תכנון </w:t>
      </w:r>
      <w:bookmarkStart w:id="77" w:name="html_otherCondition_proof_preview1"/>
      <w:bookmarkStart w:id="78" w:name="hidden_isOtherConditionProofAttachment1"/>
      <w:bookmarkEnd w:id="76"/>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403"/>
        <w:gridCol w:w="1038"/>
        <w:gridCol w:w="1531"/>
        <w:gridCol w:w="1770"/>
        <w:gridCol w:w="1474"/>
        <w:gridCol w:w="1064"/>
      </w:tblGrid>
      <w:tr w:rsidR="006F03A9" w:rsidRPr="00404915" w:rsidTr="00921642">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tl/>
              </w:rPr>
            </w:pPr>
            <w:r w:rsidRPr="00404915">
              <w:rPr>
                <w:rStyle w:val="ng-star-inserted"/>
                <w:rFonts w:eastAsia="David"/>
                <w:b/>
                <w:bCs/>
                <w:color w:val="000000"/>
                <w:rtl/>
              </w:rPr>
              <w:t xml:space="preserve">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F03A9" w:rsidRPr="00404915" w:rsidRDefault="006F03A9" w:rsidP="00921642">
            <w:pPr>
              <w:jc w:val="center"/>
              <w:rPr>
                <w:rStyle w:val="ng-star-inserted"/>
                <w:rFonts w:eastAsia="David"/>
                <w:b/>
                <w:bCs/>
                <w:color w:val="000000"/>
                <w:rtl/>
              </w:rPr>
            </w:pPr>
            <w:r w:rsidRPr="00404915">
              <w:rPr>
                <w:rStyle w:val="ng-star-inserted"/>
                <w:rFonts w:eastAsia="David"/>
                <w:b/>
                <w:bCs/>
                <w:color w:val="000000"/>
                <w:rtl/>
              </w:rPr>
              <w:t xml:space="preserve">מהות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F03A9" w:rsidRPr="00404915" w:rsidRDefault="006F03A9" w:rsidP="00921642">
            <w:pPr>
              <w:jc w:val="center"/>
              <w:rPr>
                <w:rStyle w:val="ng-star-inserted"/>
                <w:rFonts w:eastAsia="David"/>
                <w:b/>
                <w:bCs/>
                <w:color w:val="000000"/>
                <w:rtl/>
              </w:rPr>
            </w:pPr>
            <w:r w:rsidRPr="00404915">
              <w:rPr>
                <w:rStyle w:val="ng-star-inserted"/>
                <w:rFonts w:eastAsia="David"/>
                <w:b/>
                <w:bCs/>
                <w:color w:val="000000"/>
                <w:rtl/>
              </w:rPr>
              <w:t xml:space="preserve">השלב בו התכנית מצויה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F03A9" w:rsidRPr="00404915" w:rsidRDefault="006F03A9" w:rsidP="00921642">
            <w:pPr>
              <w:jc w:val="center"/>
              <w:rPr>
                <w:rStyle w:val="ng-star-inserted"/>
                <w:rFonts w:eastAsia="David"/>
                <w:b/>
                <w:bCs/>
                <w:color w:val="000000"/>
                <w:rtl/>
              </w:rPr>
            </w:pPr>
            <w:r w:rsidRPr="00404915">
              <w:rPr>
                <w:rStyle w:val="ng-star-inserted"/>
                <w:rFonts w:eastAsia="David"/>
                <w:b/>
                <w:bCs/>
                <w:color w:val="000000"/>
                <w:rtl/>
              </w:rPr>
              <w:t xml:space="preserve">תיאור תפקיד המציע בתכנית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F03A9" w:rsidRPr="00404915" w:rsidRDefault="006F03A9" w:rsidP="00921642">
            <w:pPr>
              <w:jc w:val="center"/>
              <w:rPr>
                <w:rStyle w:val="ng-star-inserted"/>
                <w:rFonts w:eastAsia="David"/>
                <w:b/>
                <w:bCs/>
                <w:color w:val="000000"/>
                <w:rtl/>
              </w:rPr>
            </w:pPr>
            <w:r w:rsidRPr="00404915">
              <w:rPr>
                <w:rStyle w:val="ng-star-inserted"/>
                <w:rFonts w:eastAsia="David"/>
                <w:b/>
                <w:bCs/>
                <w:color w:val="000000"/>
                <w:rtl/>
              </w:rPr>
              <w:t xml:space="preserve">מועד מתן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tl/>
              </w:rPr>
            </w:pPr>
            <w:r w:rsidRPr="00404915">
              <w:rPr>
                <w:rStyle w:val="ng-star-inserted"/>
                <w:rFonts w:eastAsia="David"/>
                <w:b/>
                <w:bCs/>
                <w:color w:val="000000"/>
                <w:rtl/>
              </w:rPr>
              <w:t xml:space="preserve">פרטי אנשי קשר </w:t>
            </w: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bl>
    <w:p w:rsidR="006F03A9" w:rsidRPr="00404915" w:rsidRDefault="006F03A9" w:rsidP="006F03A9">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6F03A9" w:rsidRPr="00404915" w:rsidTr="00921642">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rPr>
                <w:rStyle w:val="ng-star-inserted"/>
                <w:rFonts w:eastAsia="David"/>
                <w:color w:val="000000"/>
                <w:rtl/>
              </w:rPr>
            </w:pPr>
            <w:r w:rsidRPr="00404915">
              <w:rPr>
                <w:rStyle w:val="ng-star-inserted"/>
                <w:rFonts w:eastAsia="David"/>
                <w:b/>
                <w:bCs/>
                <w:color w:val="000000"/>
                <w:rtl/>
              </w:rPr>
              <w:t>הנחיות למילוי הטבלה:</w:t>
            </w:r>
          </w:p>
        </w:tc>
      </w:tr>
      <w:tr w:rsidR="006F03A9" w:rsidRPr="00404915" w:rsidTr="00921642">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6F03A9">
            <w:pPr>
              <w:numPr>
                <w:ilvl w:val="0"/>
                <w:numId w:val="6"/>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6F03A9" w:rsidRPr="00404915" w:rsidRDefault="006F03A9" w:rsidP="006F03A9">
            <w:pPr>
              <w:numPr>
                <w:ilvl w:val="0"/>
                <w:numId w:val="6"/>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6F03A9" w:rsidRPr="00404915" w:rsidRDefault="006F03A9" w:rsidP="006F03A9">
            <w:pPr>
              <w:numPr>
                <w:ilvl w:val="0"/>
                <w:numId w:val="6"/>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77"/>
    </w:tbl>
    <w:p w:rsidR="006F03A9" w:rsidRPr="00404915" w:rsidRDefault="006F03A9" w:rsidP="006F03A9">
      <w:pPr>
        <w:pStyle w:val="1"/>
        <w:rPr>
          <w:rtl/>
        </w:rPr>
      </w:pPr>
    </w:p>
    <w:p w:rsidR="006F03A9" w:rsidRPr="00404915" w:rsidRDefault="006F03A9" w:rsidP="006F03A9">
      <w:pPr>
        <w:pStyle w:val="4-"/>
        <w:rPr>
          <w:rtl/>
        </w:rPr>
      </w:pPr>
      <w:bookmarkStart w:id="79" w:name="html_otherCond_title_proof_preview2"/>
      <w:bookmarkEnd w:id="75"/>
      <w:bookmarkEnd w:id="78"/>
      <w:r w:rsidRPr="00404915">
        <w:rPr>
          <w:rFonts w:eastAsia="David"/>
          <w:rtl/>
        </w:rPr>
        <w:t>השכלה</w:t>
      </w:r>
      <w:bookmarkEnd w:id="79"/>
      <w:r w:rsidRPr="00404915">
        <w:t xml:space="preserve">  </w:t>
      </w:r>
      <w:r w:rsidRPr="00404915">
        <w:rPr>
          <w:rFonts w:hint="cs"/>
          <w:rtl/>
        </w:rPr>
        <w:t xml:space="preserve"> </w:t>
      </w:r>
      <w:r w:rsidRPr="00404915">
        <w:rPr>
          <w:rtl/>
        </w:rPr>
        <w:t>–</w:t>
      </w:r>
    </w:p>
    <w:p w:rsidR="006F03A9" w:rsidRPr="00404915" w:rsidRDefault="006F03A9" w:rsidP="006F03A9">
      <w:pPr>
        <w:pStyle w:val="5-"/>
        <w:rPr>
          <w:rtl/>
        </w:rPr>
      </w:pPr>
      <w:bookmarkStart w:id="80" w:name="html_otherCond_desc_proof_preview2"/>
      <w:r w:rsidRPr="00404915">
        <w:rPr>
          <w:rFonts w:eastAsia="David"/>
          <w:rtl/>
        </w:rPr>
        <w:t xml:space="preserve">בעל תואר באדריכלות או </w:t>
      </w:r>
      <w:r w:rsidRPr="00404915">
        <w:rPr>
          <w:rFonts w:eastAsia="David" w:hint="cs"/>
          <w:rtl/>
        </w:rPr>
        <w:t xml:space="preserve">בעל תואר שני </w:t>
      </w:r>
      <w:r w:rsidRPr="00404915">
        <w:rPr>
          <w:rFonts w:eastAsia="David"/>
          <w:rtl/>
        </w:rPr>
        <w:t xml:space="preserve">בגאוגרפיה או בתכנון ערים על הגדרותיו השונות, ממוסד מוכר להשכלה גבוהה על פי חוק </w:t>
      </w:r>
      <w:bookmarkEnd w:id="80"/>
    </w:p>
    <w:p w:rsidR="006F03A9" w:rsidRPr="00404915" w:rsidRDefault="006F03A9" w:rsidP="006F03A9">
      <w:pPr>
        <w:pStyle w:val="1"/>
        <w:rPr>
          <w:rtl/>
        </w:rPr>
      </w:pPr>
      <w:r w:rsidRPr="00404915">
        <w:rPr>
          <w:rFonts w:hint="cs"/>
          <w:rtl/>
        </w:rPr>
        <w:lastRenderedPageBreak/>
        <w:t xml:space="preserve"> </w:t>
      </w:r>
      <w:bookmarkStart w:id="81" w:name="html_otherCondition_proof_preview2"/>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521"/>
        <w:gridCol w:w="1448"/>
        <w:gridCol w:w="2866"/>
        <w:gridCol w:w="2445"/>
      </w:tblGrid>
      <w:tr w:rsidR="006F03A9" w:rsidRPr="00404915" w:rsidTr="00921642">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tl/>
              </w:rPr>
            </w:pPr>
            <w:r w:rsidRPr="00404915">
              <w:rPr>
                <w:rStyle w:val="ng-star-inserted"/>
                <w:rFonts w:eastAsia="David"/>
                <w:b/>
                <w:bCs/>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F03A9" w:rsidRPr="00404915" w:rsidRDefault="006F03A9" w:rsidP="00921642">
            <w:pPr>
              <w:jc w:val="center"/>
              <w:rPr>
                <w:rStyle w:val="ng-star-inserted"/>
                <w:rFonts w:eastAsia="David"/>
                <w:b/>
                <w:bCs/>
                <w:color w:val="000000"/>
                <w:rtl/>
              </w:rPr>
            </w:pPr>
            <w:r w:rsidRPr="00404915">
              <w:rPr>
                <w:rStyle w:val="ng-star-inserted"/>
                <w:rFonts w:eastAsia="David"/>
                <w:b/>
                <w:bCs/>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F03A9" w:rsidRPr="00404915" w:rsidRDefault="006F03A9" w:rsidP="00921642">
            <w:pPr>
              <w:jc w:val="center"/>
              <w:rPr>
                <w:rStyle w:val="ng-star-inserted"/>
                <w:rFonts w:eastAsia="David"/>
                <w:b/>
                <w:bCs/>
                <w:color w:val="000000"/>
                <w:rtl/>
              </w:rPr>
            </w:pPr>
            <w:r w:rsidRPr="00404915">
              <w:rPr>
                <w:rStyle w:val="ng-star-inserted"/>
                <w:rFonts w:eastAsia="David"/>
                <w:b/>
                <w:bCs/>
                <w:color w:val="000000"/>
                <w:rtl/>
              </w:rPr>
              <w:t xml:space="preserve">סוג התואר או התעודה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tl/>
              </w:rPr>
            </w:pPr>
            <w:r w:rsidRPr="00404915">
              <w:rPr>
                <w:rStyle w:val="ng-star-inserted"/>
                <w:rFonts w:eastAsia="David"/>
                <w:b/>
                <w:bCs/>
                <w:color w:val="000000"/>
                <w:rtl/>
              </w:rPr>
              <w:t xml:space="preserve">שנת סיום לימודים </w:t>
            </w: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r w:rsidR="006F03A9" w:rsidRPr="00404915" w:rsidTr="00921642">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Style w:val="ng-star-inserted"/>
                <w:rFonts w:eastAsia="David"/>
                <w:b/>
                <w:bCs/>
                <w:color w:val="000000"/>
              </w:rPr>
            </w:pPr>
          </w:p>
        </w:tc>
      </w:tr>
    </w:tbl>
    <w:p w:rsidR="006F03A9" w:rsidRPr="00404915" w:rsidRDefault="006F03A9" w:rsidP="006F03A9">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6F03A9" w:rsidRPr="00404915" w:rsidTr="00921642">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rPr>
                <w:rStyle w:val="ng-star-inserted"/>
                <w:rFonts w:eastAsia="David"/>
                <w:color w:val="000000"/>
                <w:rtl/>
              </w:rPr>
            </w:pPr>
            <w:r w:rsidRPr="00404915">
              <w:rPr>
                <w:rStyle w:val="ng-star-inserted"/>
                <w:rFonts w:eastAsia="David"/>
                <w:b/>
                <w:bCs/>
                <w:color w:val="000000"/>
                <w:rtl/>
              </w:rPr>
              <w:t>הנחיות למילוי הטבלה:</w:t>
            </w:r>
          </w:p>
        </w:tc>
      </w:tr>
      <w:tr w:rsidR="006F03A9" w:rsidRPr="00404915" w:rsidTr="00921642">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6F03A9">
            <w:pPr>
              <w:numPr>
                <w:ilvl w:val="0"/>
                <w:numId w:val="7"/>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6F03A9" w:rsidRPr="00404915" w:rsidRDefault="006F03A9" w:rsidP="006F03A9">
            <w:pPr>
              <w:numPr>
                <w:ilvl w:val="0"/>
                <w:numId w:val="7"/>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6F03A9" w:rsidRPr="00404915" w:rsidRDefault="006F03A9" w:rsidP="006F03A9">
            <w:pPr>
              <w:numPr>
                <w:ilvl w:val="0"/>
                <w:numId w:val="7"/>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81"/>
    </w:tbl>
    <w:p w:rsidR="006F03A9" w:rsidRPr="00404915" w:rsidRDefault="006F03A9" w:rsidP="006F03A9">
      <w:pPr>
        <w:pStyle w:val="1"/>
        <w:rPr>
          <w:rtl/>
        </w:rPr>
      </w:pPr>
    </w:p>
    <w:p w:rsidR="006F03A9" w:rsidRPr="00404915" w:rsidRDefault="006F03A9" w:rsidP="006F03A9">
      <w:pPr>
        <w:tabs>
          <w:tab w:val="left" w:pos="7854"/>
        </w:tabs>
        <w:spacing w:after="120" w:line="360" w:lineRule="auto"/>
        <w:ind w:left="908"/>
        <w:jc w:val="both"/>
        <w:rPr>
          <w:rtl/>
        </w:rPr>
      </w:pPr>
    </w:p>
    <w:p w:rsidR="006F03A9" w:rsidRPr="00404915" w:rsidRDefault="006F03A9" w:rsidP="006F03A9">
      <w:pPr>
        <w:pStyle w:val="11"/>
        <w:rPr>
          <w:rtl/>
        </w:rPr>
      </w:pPr>
      <w:bookmarkStart w:id="82" w:name="_Toc256000052"/>
      <w:bookmarkStart w:id="83" w:name="_Toc32477908"/>
      <w:bookmarkStart w:id="84" w:name="_Toc43400631"/>
      <w:bookmarkStart w:id="85" w:name="_Toc44931942"/>
      <w:bookmarkStart w:id="86" w:name="_Toc44932029"/>
      <w:bookmarkStart w:id="87" w:name="_Toc53331350"/>
      <w:bookmarkStart w:id="88" w:name="_Toc173823728"/>
      <w:bookmarkStart w:id="89" w:name="_Toc173825536"/>
      <w:bookmarkStart w:id="90" w:name="show_isMarkivIchut_4"/>
      <w:r w:rsidRPr="00404915">
        <w:rPr>
          <w:rFonts w:hint="cs"/>
          <w:rtl/>
        </w:rPr>
        <w:t>איכות ההצעה</w:t>
      </w:r>
      <w:bookmarkEnd w:id="82"/>
      <w:bookmarkEnd w:id="83"/>
      <w:bookmarkEnd w:id="84"/>
      <w:bookmarkEnd w:id="85"/>
      <w:bookmarkEnd w:id="86"/>
      <w:bookmarkEnd w:id="87"/>
      <w:bookmarkEnd w:id="88"/>
      <w:bookmarkEnd w:id="89"/>
    </w:p>
    <w:p w:rsidR="006F03A9" w:rsidRPr="00404915" w:rsidRDefault="006F03A9" w:rsidP="006F03A9">
      <w:pPr>
        <w:pStyle w:val="2-0"/>
        <w:rPr>
          <w:rtl/>
        </w:rPr>
      </w:pPr>
      <w:r w:rsidRPr="00404915">
        <w:rPr>
          <w:rFonts w:hint="cs"/>
          <w:rtl/>
        </w:rPr>
        <w:t>בחלק זה של ההצעה יפרט המציע את הפרטים הנדרשים לצורך הערכת איכות ההצעה, בהתאם למדדי האיכות שפורטו לעיל ב</w:t>
      </w:r>
      <w:r w:rsidRPr="00404915">
        <w:rPr>
          <w:rFonts w:hint="cs"/>
          <w:bCs/>
          <w:rtl/>
        </w:rPr>
        <w:t>פרק א'</w:t>
      </w:r>
      <w:r w:rsidRPr="00404915">
        <w:rPr>
          <w:rFonts w:hint="cs"/>
          <w:rtl/>
        </w:rPr>
        <w:t xml:space="preserve"> למסמכי המכרז.</w:t>
      </w:r>
    </w:p>
    <w:p w:rsidR="006F03A9" w:rsidRPr="00404915" w:rsidRDefault="006F03A9" w:rsidP="006F03A9">
      <w:pPr>
        <w:pStyle w:val="3-"/>
        <w:rPr>
          <w:rtl/>
        </w:rPr>
      </w:pPr>
      <w:r w:rsidRPr="00404915">
        <w:rPr>
          <w:rFonts w:eastAsia="David"/>
          <w:b/>
          <w:bCs/>
          <w:rtl/>
        </w:rPr>
        <w:t xml:space="preserve">ניסיון המציע בין המועדים 1/2017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/התוצרים העומדים בתנאי הסף. - </w:t>
      </w:r>
    </w:p>
    <w:p w:rsidR="006F03A9" w:rsidRPr="00404915" w:rsidRDefault="006F03A9" w:rsidP="006F03A9">
      <w:pPr>
        <w:pStyle w:val="4-0"/>
        <w:numPr>
          <w:ilvl w:val="0"/>
          <w:numId w:val="0"/>
        </w:numPr>
        <w:ind w:left="1627"/>
      </w:pPr>
      <w:r w:rsidRPr="00404915">
        <w:rPr>
          <w:rFonts w:eastAsia="David"/>
          <w:noProof w:val="0"/>
          <w:rtl/>
        </w:rPr>
        <w:t xml:space="preserve">עבור כל תכנית/תוצר החל מהתכנית/התוצר הרביעי יינתנו 5 נקודות. הציון המקסימלי ברכיב זה עד 30 נקודות. יובהר כי לא יינתן כפל ניקוד עבור אותה תכנית/תוצר. </w:t>
      </w:r>
    </w:p>
    <w:p w:rsidR="006F03A9" w:rsidRPr="00404915" w:rsidRDefault="006F03A9" w:rsidP="006F03A9">
      <w:pPr>
        <w:pStyle w:val="3-"/>
        <w:rPr>
          <w:rtl/>
        </w:rPr>
      </w:pPr>
      <w:r w:rsidRPr="00404915">
        <w:rPr>
          <w:rFonts w:eastAsia="David"/>
          <w:b/>
          <w:bCs/>
          <w:rtl/>
        </w:rPr>
        <w:t xml:space="preserve">ניסיון המציע בין המועדים 1/2017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/תוצרים, העומדים בתנאי הסף בהתייחס לגיוון סוגי התוכניות/תוצרים. - </w:t>
      </w:r>
    </w:p>
    <w:p w:rsidR="006F03A9" w:rsidRPr="00404915" w:rsidRDefault="006F03A9" w:rsidP="006F03A9">
      <w:pPr>
        <w:pStyle w:val="4-0"/>
        <w:numPr>
          <w:ilvl w:val="0"/>
          <w:numId w:val="0"/>
        </w:numPr>
        <w:ind w:left="1627"/>
        <w:rPr>
          <w:rtl/>
        </w:rPr>
      </w:pPr>
      <w:r w:rsidRPr="00404915">
        <w:rPr>
          <w:rFonts w:eastAsia="David"/>
          <w:noProof w:val="0"/>
          <w:rtl/>
        </w:rPr>
        <w:t xml:space="preserve">עבור ניסיון ב-2 סוגי תכנית/תוצר - יינתנו 4 נקודות. עבור ניסיון ב-3 סוגי תכנית/תוצר - יינתנו 6 נקודות. עבור ניסיון ב-4 סוגי תכנית/תוצר יינתנו 10 נקודות </w:t>
      </w:r>
    </w:p>
    <w:p w:rsidR="006F03A9" w:rsidRPr="00404915" w:rsidRDefault="006F03A9" w:rsidP="006F03A9">
      <w:pPr>
        <w:spacing w:line="360" w:lineRule="auto"/>
        <w:jc w:val="both"/>
        <w:rPr>
          <w:rFonts w:eastAsia="David"/>
          <w:rtl/>
        </w:rPr>
      </w:pPr>
      <w:r w:rsidRPr="00404915">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849"/>
        <w:gridCol w:w="1517"/>
        <w:gridCol w:w="1331"/>
        <w:gridCol w:w="2176"/>
        <w:gridCol w:w="1357"/>
        <w:gridCol w:w="50"/>
      </w:tblGrid>
      <w:tr w:rsidR="006F03A9" w:rsidRPr="00404915" w:rsidTr="00921642">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tl/>
              </w:rPr>
            </w:pPr>
            <w:r w:rsidRPr="00404915">
              <w:rPr>
                <w:rFonts w:eastAsia="David"/>
                <w:b/>
                <w:bCs/>
                <w:color w:val="000000"/>
                <w:rtl/>
              </w:rPr>
              <w:t xml:space="preserve">פרטי התכנית - 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F03A9" w:rsidRPr="00404915" w:rsidRDefault="006F03A9" w:rsidP="00921642">
            <w:pPr>
              <w:jc w:val="center"/>
              <w:rPr>
                <w:rFonts w:eastAsia="David"/>
                <w:b/>
                <w:bCs/>
                <w:color w:val="000000"/>
                <w:rtl/>
              </w:rPr>
            </w:pPr>
            <w:r w:rsidRPr="00404915">
              <w:rPr>
                <w:rFonts w:eastAsia="David"/>
                <w:b/>
                <w:bCs/>
                <w:color w:val="000000"/>
                <w:rtl/>
              </w:rPr>
              <w:t>מהות התכנית</w:t>
            </w:r>
            <w:r w:rsidRPr="00404915">
              <w:rPr>
                <w:rFonts w:eastAsia="David" w:hint="cs"/>
                <w:b/>
                <w:bCs/>
                <w:color w:val="000000"/>
                <w:rtl/>
              </w:rPr>
              <w:t>/ סוג התכנית</w:t>
            </w:r>
            <w:r w:rsidRPr="00404915">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F03A9" w:rsidRPr="00404915" w:rsidRDefault="006F03A9" w:rsidP="00921642">
            <w:pPr>
              <w:jc w:val="center"/>
              <w:rPr>
                <w:rFonts w:eastAsia="David"/>
                <w:b/>
                <w:bCs/>
                <w:color w:val="000000"/>
                <w:rtl/>
              </w:rPr>
            </w:pPr>
            <w:r w:rsidRPr="00404915">
              <w:rPr>
                <w:rFonts w:eastAsia="David"/>
                <w:b/>
                <w:bCs/>
                <w:color w:val="000000"/>
                <w:rtl/>
              </w:rPr>
              <w:t xml:space="preserve">השלב בו מצויה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F03A9" w:rsidRPr="00404915" w:rsidRDefault="006F03A9" w:rsidP="00921642">
            <w:pPr>
              <w:jc w:val="center"/>
              <w:rPr>
                <w:rFonts w:eastAsia="David"/>
                <w:b/>
                <w:bCs/>
                <w:color w:val="000000"/>
                <w:rtl/>
              </w:rPr>
            </w:pPr>
            <w:r w:rsidRPr="00404915">
              <w:rPr>
                <w:rFonts w:eastAsia="David"/>
                <w:b/>
                <w:bCs/>
                <w:color w:val="000000"/>
                <w:rtl/>
              </w:rPr>
              <w:t xml:space="preserve">תיאור תפקיד המציע ומועד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F03A9" w:rsidRPr="00404915" w:rsidRDefault="006F03A9" w:rsidP="00921642">
            <w:pPr>
              <w:jc w:val="center"/>
              <w:rPr>
                <w:rFonts w:eastAsia="David"/>
                <w:b/>
                <w:bCs/>
                <w:color w:val="000000"/>
                <w:rtl/>
              </w:rPr>
            </w:pPr>
            <w:r w:rsidRPr="00404915">
              <w:rPr>
                <w:rFonts w:eastAsia="David"/>
                <w:b/>
                <w:bCs/>
                <w:color w:val="000000"/>
                <w:rtl/>
              </w:rPr>
              <w:t xml:space="preserve">פרטי אנשי קשר + תפקיד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r>
      <w:tr w:rsidR="006F03A9" w:rsidRPr="00404915" w:rsidTr="00921642">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r>
      <w:tr w:rsidR="006F03A9" w:rsidRPr="00404915" w:rsidTr="00921642">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r>
      <w:tr w:rsidR="006F03A9" w:rsidRPr="00404915" w:rsidTr="00921642">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r>
      <w:tr w:rsidR="006F03A9" w:rsidRPr="00404915" w:rsidTr="00921642">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r>
      <w:tr w:rsidR="006F03A9" w:rsidRPr="00404915" w:rsidTr="00921642">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r>
      <w:tr w:rsidR="006F03A9" w:rsidRPr="00404915" w:rsidTr="00921642">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jc w:val="center"/>
              <w:rPr>
                <w:rFonts w:eastAsia="David"/>
                <w:b/>
                <w:bCs/>
                <w:color w:val="000000"/>
              </w:rPr>
            </w:pPr>
          </w:p>
        </w:tc>
      </w:tr>
    </w:tbl>
    <w:p w:rsidR="006F03A9" w:rsidRPr="00404915" w:rsidRDefault="006F03A9" w:rsidP="006F03A9"/>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6F03A9" w:rsidRPr="00404915" w:rsidTr="00921642">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921642">
            <w:pPr>
              <w:rPr>
                <w:rFonts w:eastAsia="David"/>
                <w:color w:val="000000"/>
                <w:rtl/>
              </w:rPr>
            </w:pPr>
            <w:r w:rsidRPr="00404915">
              <w:rPr>
                <w:rFonts w:eastAsia="David"/>
                <w:b/>
                <w:bCs/>
                <w:color w:val="000000"/>
                <w:rtl/>
              </w:rPr>
              <w:t>הנחיות למילוי הטבלה:</w:t>
            </w:r>
          </w:p>
        </w:tc>
      </w:tr>
      <w:tr w:rsidR="006F03A9" w:rsidRPr="00404915" w:rsidTr="00921642">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F03A9" w:rsidRPr="00404915" w:rsidRDefault="006F03A9" w:rsidP="006F03A9">
            <w:pPr>
              <w:numPr>
                <w:ilvl w:val="0"/>
                <w:numId w:val="8"/>
              </w:numPr>
              <w:spacing w:before="240"/>
              <w:ind w:left="795" w:hanging="282"/>
              <w:rPr>
                <w:rFonts w:eastAsia="David"/>
                <w:color w:val="000000"/>
                <w:rtl/>
              </w:rPr>
            </w:pPr>
            <w:r w:rsidRPr="00404915">
              <w:rPr>
                <w:rFonts w:eastAsia="David"/>
                <w:color w:val="000000"/>
                <w:rtl/>
              </w:rPr>
              <w:t>יש למלא את הטבלה בהתאם לפירוט הנדרש בה, אין להוסיף מידע שאינו רלוונטי.</w:t>
            </w:r>
          </w:p>
          <w:p w:rsidR="006F03A9" w:rsidRPr="00404915" w:rsidRDefault="006F03A9" w:rsidP="006F03A9">
            <w:pPr>
              <w:numPr>
                <w:ilvl w:val="0"/>
                <w:numId w:val="8"/>
              </w:numPr>
              <w:ind w:left="795" w:hanging="282"/>
              <w:rPr>
                <w:rFonts w:eastAsia="David"/>
                <w:color w:val="000000"/>
                <w:rtl/>
              </w:rPr>
            </w:pPr>
            <w:r w:rsidRPr="00404915">
              <w:rPr>
                <w:rFonts w:eastAsia="David"/>
                <w:color w:val="000000"/>
                <w:rtl/>
              </w:rPr>
              <w:t>יש למלא את הטבלה בהתאם לכמות התאים המופיעים בה. ככל שימולאו יותר תאים מהנדרש יבדקו רק התאים הראשונים שימולאו.</w:t>
            </w:r>
          </w:p>
          <w:p w:rsidR="006F03A9" w:rsidRPr="00404915" w:rsidRDefault="006F03A9" w:rsidP="006F03A9">
            <w:pPr>
              <w:numPr>
                <w:ilvl w:val="0"/>
                <w:numId w:val="8"/>
              </w:numPr>
              <w:spacing w:after="240"/>
              <w:ind w:left="795" w:hanging="282"/>
              <w:rPr>
                <w:rFonts w:eastAsia="David"/>
                <w:color w:val="000000"/>
                <w:rtl/>
              </w:rPr>
            </w:pPr>
            <w:r w:rsidRPr="00404915">
              <w:rPr>
                <w:rFonts w:eastAsia="David"/>
                <w:color w:val="000000"/>
                <w:rtl/>
              </w:rPr>
              <w:t>ניתן להוסיף לאמור בטבלה כל מסמך או מידע רלוונטי, אשר יכול להעיד על המפורט בטבלה.</w:t>
            </w:r>
          </w:p>
        </w:tc>
      </w:tr>
    </w:tbl>
    <w:p w:rsidR="006F03A9" w:rsidRPr="00404915" w:rsidRDefault="006F03A9" w:rsidP="006F03A9">
      <w:pPr>
        <w:bidi w:val="0"/>
        <w:spacing w:line="360" w:lineRule="auto"/>
        <w:rPr>
          <w:rFonts w:ascii="Times New Roman" w:eastAsia="Times New Roman" w:hAnsi="Times New Roman" w:cs="Times New Roman"/>
        </w:rPr>
      </w:pPr>
      <w:r w:rsidRPr="00404915">
        <w:pict>
          <v:rect id="_x0000_i1025" style="width:414pt;height:1.5pt" o:hralign="center" o:hrstd="t" o:hr="t" fillcolor="gray" stroked="f">
            <v:path strokeok="f"/>
          </v:rect>
        </w:pict>
      </w:r>
    </w:p>
    <w:p w:rsidR="006F03A9" w:rsidRPr="00404915" w:rsidRDefault="006F03A9" w:rsidP="006F03A9">
      <w:pPr>
        <w:pStyle w:val="3-"/>
        <w:rPr>
          <w:rtl/>
        </w:rPr>
      </w:pPr>
      <w:r w:rsidRPr="00404915">
        <w:rPr>
          <w:rFonts w:eastAsia="David"/>
          <w:b/>
          <w:bCs/>
          <w:rtl/>
        </w:rPr>
        <w:t xml:space="preserve">הגשת 2 ניירות עמדה (עד 2 עמודים כל אחד) כמפורט להלן: ניירות העמדה יתייחסו אך ורק לתוכניות/תוצרים העומדים בתנאי הסף בהתאם לתחומי הייעוץ המבוקשים. יובהר כי </w:t>
      </w:r>
      <w:proofErr w:type="spellStart"/>
      <w:r w:rsidRPr="00404915">
        <w:rPr>
          <w:rFonts w:eastAsia="David"/>
          <w:b/>
          <w:bCs/>
          <w:rtl/>
        </w:rPr>
        <w:t>מינהל</w:t>
      </w:r>
      <w:proofErr w:type="spellEnd"/>
      <w:r w:rsidRPr="00404915">
        <w:rPr>
          <w:rFonts w:eastAsia="David"/>
          <w:b/>
          <w:bCs/>
          <w:rtl/>
        </w:rPr>
        <w:t xml:space="preserve"> התכנון רשאי לפנות לקבלת חוות דעת של ממליצים אשר עבדו מול המציע. חוות הדעת תתייחס בין השאר לשיטת העבודה של המציע, רמה מקצועית, יכולת עבודה בצוות, עמידה בלוחות זמנים, יחסי אנוש של המציע </w:t>
      </w:r>
      <w:proofErr w:type="spellStart"/>
      <w:r w:rsidRPr="00404915">
        <w:rPr>
          <w:rFonts w:eastAsia="David"/>
          <w:b/>
          <w:bCs/>
          <w:rtl/>
        </w:rPr>
        <w:t>וכיוצ"ב</w:t>
      </w:r>
      <w:proofErr w:type="spellEnd"/>
      <w:r w:rsidRPr="00404915">
        <w:rPr>
          <w:rFonts w:eastAsia="David"/>
          <w:b/>
          <w:bCs/>
          <w:rtl/>
        </w:rPr>
        <w:t xml:space="preserve">. ככל ויתברר, במסגרת קבלת חוות הדעת של הממליצים, כי מעורבות המציע זניחה/מועטה (בעקבות השיחה עם איש קשר), לא יינתן ציון בגין נייר העמדה. - </w:t>
      </w:r>
    </w:p>
    <w:p w:rsidR="006F03A9" w:rsidRPr="00404915" w:rsidRDefault="006F03A9" w:rsidP="006F03A9">
      <w:pPr>
        <w:pStyle w:val="4-0"/>
        <w:numPr>
          <w:ilvl w:val="0"/>
          <w:numId w:val="0"/>
        </w:numPr>
        <w:ind w:left="1627"/>
        <w:rPr>
          <w:rFonts w:eastAsia="David"/>
          <w:noProof w:val="0"/>
          <w:rtl/>
        </w:rPr>
      </w:pPr>
      <w:r w:rsidRPr="00404915">
        <w:rPr>
          <w:rFonts w:eastAsia="David"/>
          <w:noProof w:val="0"/>
          <w:rtl/>
        </w:rPr>
        <w:t xml:space="preserve">כל נייר עמדה ינוקד בעד 15 נק' וייתן מענה לכל הרכיבים הבאים: </w:t>
      </w:r>
    </w:p>
    <w:p w:rsidR="006F03A9" w:rsidRPr="00404915" w:rsidRDefault="006F03A9" w:rsidP="006F03A9">
      <w:pPr>
        <w:pStyle w:val="4-0"/>
        <w:numPr>
          <w:ilvl w:val="0"/>
          <w:numId w:val="0"/>
        </w:numPr>
        <w:ind w:left="1627"/>
        <w:rPr>
          <w:rFonts w:eastAsia="David"/>
          <w:noProof w:val="0"/>
          <w:rtl/>
        </w:rPr>
      </w:pPr>
      <w:r w:rsidRPr="00404915">
        <w:rPr>
          <w:rFonts w:eastAsia="David"/>
          <w:noProof w:val="0"/>
          <w:rtl/>
        </w:rPr>
        <w:t xml:space="preserve">1. תיאור התכנית - (עד 6 נק') לפי הפרמטרים הבאים: סוג התכנית, מצב תכנוני/ סטטוטורי, עיקרי התכנית, חלקו של המציע בקידום וליווי של התכנית, פרטי צוות התכנון. </w:t>
      </w:r>
    </w:p>
    <w:p w:rsidR="006F03A9" w:rsidRPr="00404915" w:rsidRDefault="006F03A9" w:rsidP="006F03A9">
      <w:pPr>
        <w:pStyle w:val="4-0"/>
        <w:numPr>
          <w:ilvl w:val="0"/>
          <w:numId w:val="0"/>
        </w:numPr>
        <w:ind w:left="1627"/>
        <w:rPr>
          <w:rFonts w:eastAsia="David"/>
          <w:noProof w:val="0"/>
          <w:rtl/>
        </w:rPr>
      </w:pPr>
      <w:r w:rsidRPr="00404915">
        <w:rPr>
          <w:rFonts w:eastAsia="David"/>
          <w:noProof w:val="0"/>
          <w:rtl/>
        </w:rPr>
        <w:t xml:space="preserve">2. תיאור קונפליקטים תכנוניים וקשיים בקידום התכנית שטופלו על ידי המציע וכיצד הגיע לפתרונם (עד 9 נק'), לפי הפרמטרים הבאים: סוגיות תכנוניות, לרבות בהתייחס למדיניות התכנון הארצית/מחוזית, שהיו בקונפליקט מול גופים שונים כגון: רשויות, גופי תשתית, גופים ממשלתיים וכד'. </w:t>
      </w:r>
    </w:p>
    <w:p w:rsidR="006F03A9" w:rsidRPr="00404915" w:rsidRDefault="006F03A9" w:rsidP="006F03A9">
      <w:pPr>
        <w:pStyle w:val="4-0"/>
        <w:numPr>
          <w:ilvl w:val="0"/>
          <w:numId w:val="0"/>
        </w:numPr>
        <w:ind w:left="1627"/>
        <w:rPr>
          <w:rtl/>
        </w:rPr>
      </w:pPr>
      <w:r w:rsidRPr="00404915">
        <w:rPr>
          <w:rFonts w:eastAsia="David"/>
          <w:noProof w:val="0"/>
          <w:rtl/>
        </w:rPr>
        <w:t xml:space="preserve">בכל אחד משני ניירות העמדה יש לציין שם וטלפון נייד של איש קשר שעבורו הוכן התוצר, ואשר יוכל להוסיף לחוות דעתו לגבי עבודת המציע בהכנת תוצר זה. </w:t>
      </w:r>
    </w:p>
    <w:p w:rsidR="006F03A9" w:rsidRPr="00404915" w:rsidRDefault="006F03A9" w:rsidP="006F03A9">
      <w:pPr>
        <w:spacing w:line="360" w:lineRule="auto"/>
        <w:jc w:val="both"/>
        <w:rPr>
          <w:rFonts w:eastAsia="David"/>
          <w:rtl/>
        </w:rPr>
      </w:pPr>
      <w:r w:rsidRPr="00404915">
        <w:rPr>
          <w:rFonts w:eastAsia="David"/>
          <w:rtl/>
        </w:rPr>
        <w:t>אופן העמידה במדד האיכות (ניתן להוסיף כל מסמך רלוונטי):</w:t>
      </w:r>
    </w:p>
    <w:p w:rsidR="006F03A9" w:rsidRPr="00404915" w:rsidRDefault="006F03A9" w:rsidP="006F03A9">
      <w:pPr>
        <w:bidi w:val="0"/>
        <w:spacing w:line="360" w:lineRule="auto"/>
        <w:rPr>
          <w:rFonts w:ascii="Times New Roman" w:eastAsia="Times New Roman" w:hAnsi="Times New Roman" w:cs="Times New Roman"/>
        </w:rPr>
      </w:pPr>
      <w:r w:rsidRPr="00404915">
        <w:pict>
          <v:rect id="_x0000_i1026" style="width:414pt;height:1.5pt" o:hralign="center" o:hrstd="t" o:hr="t" fillcolor="gray" stroked="f">
            <v:path strokeok="f"/>
          </v:rect>
        </w:pict>
      </w:r>
    </w:p>
    <w:p w:rsidR="006F03A9" w:rsidRPr="00404915" w:rsidRDefault="006F03A9" w:rsidP="006F03A9">
      <w:pPr>
        <w:bidi w:val="0"/>
        <w:spacing w:line="360" w:lineRule="auto"/>
        <w:rPr>
          <w:rFonts w:ascii="Times New Roman" w:eastAsia="Times New Roman" w:hAnsi="Times New Roman" w:cs="Times New Roman"/>
        </w:rPr>
      </w:pPr>
      <w:r w:rsidRPr="00404915">
        <w:pict>
          <v:rect id="_x0000_i1027" style="width:414pt;height:1.5pt" o:hralign="center" o:hrstd="t" o:hr="t" fillcolor="gray" stroked="f">
            <v:path strokeok="f"/>
          </v:rect>
        </w:pict>
      </w:r>
    </w:p>
    <w:p w:rsidR="006F03A9" w:rsidRPr="00404915" w:rsidRDefault="006F03A9" w:rsidP="006F03A9">
      <w:pPr>
        <w:bidi w:val="0"/>
        <w:spacing w:line="360" w:lineRule="auto"/>
        <w:rPr>
          <w:rFonts w:ascii="Times New Roman" w:eastAsia="Times New Roman" w:hAnsi="Times New Roman" w:cs="Times New Roman"/>
        </w:rPr>
      </w:pPr>
      <w:r w:rsidRPr="00404915">
        <w:pict>
          <v:rect id="_x0000_i1028" style="width:414pt;height:1.5pt" o:hralign="center" o:hrstd="t" o:hr="t" fillcolor="gray" stroked="f">
            <v:path strokeok="f"/>
          </v:rect>
        </w:pict>
      </w:r>
    </w:p>
    <w:p w:rsidR="006F03A9" w:rsidRPr="00404915" w:rsidRDefault="006F03A9" w:rsidP="006F03A9">
      <w:pPr>
        <w:bidi w:val="0"/>
        <w:spacing w:line="360" w:lineRule="auto"/>
        <w:rPr>
          <w:rFonts w:ascii="Times New Roman" w:eastAsia="Times New Roman" w:hAnsi="Times New Roman" w:cs="Times New Roman"/>
        </w:rPr>
      </w:pPr>
      <w:r w:rsidRPr="00404915">
        <w:pict>
          <v:rect id="_x0000_i1029" style="width:414pt;height:1.5pt" o:hralign="center" o:hrstd="t" o:hr="t" fillcolor="gray" stroked="f">
            <v:path strokeok="f"/>
          </v:rect>
        </w:pict>
      </w:r>
    </w:p>
    <w:p w:rsidR="006F03A9" w:rsidRPr="00404915" w:rsidRDefault="006F03A9" w:rsidP="006F03A9">
      <w:pPr>
        <w:rPr>
          <w:rtl/>
        </w:rPr>
        <w:sectPr w:rsidR="006F03A9" w:rsidRPr="00404915" w:rsidSect="00654526">
          <w:pgSz w:w="11906" w:h="16838" w:code="9"/>
          <w:pgMar w:top="1616" w:right="1826" w:bottom="1440" w:left="1800" w:header="709" w:footer="709" w:gutter="0"/>
          <w:cols w:space="708"/>
          <w:titlePg/>
          <w:bidi/>
          <w:rtlGutter/>
          <w:docGrid w:linePitch="360"/>
        </w:sectPr>
      </w:pPr>
    </w:p>
    <w:p w:rsidR="006F03A9" w:rsidRPr="00404915" w:rsidRDefault="006F03A9" w:rsidP="006F03A9">
      <w:pPr>
        <w:pStyle w:val="11"/>
        <w:rPr>
          <w:rtl/>
        </w:rPr>
      </w:pPr>
      <w:bookmarkStart w:id="91" w:name="_Toc256000053"/>
      <w:bookmarkStart w:id="92" w:name="_Toc32477909"/>
      <w:bookmarkStart w:id="93" w:name="_Toc43400632"/>
      <w:bookmarkStart w:id="94" w:name="_Toc44931943"/>
      <w:bookmarkStart w:id="95" w:name="_Toc44932030"/>
      <w:bookmarkStart w:id="96" w:name="_Toc53331351"/>
      <w:bookmarkStart w:id="97" w:name="_Toc173823729"/>
      <w:bookmarkStart w:id="98" w:name="_Toc173825537"/>
      <w:bookmarkEnd w:id="90"/>
      <w:r w:rsidRPr="00404915">
        <w:rPr>
          <w:rFonts w:hint="cs"/>
          <w:rtl/>
        </w:rPr>
        <w:lastRenderedPageBreak/>
        <w:t>התחייבויות נוספות של המציע</w:t>
      </w:r>
      <w:bookmarkEnd w:id="91"/>
      <w:bookmarkEnd w:id="92"/>
      <w:bookmarkEnd w:id="93"/>
      <w:bookmarkEnd w:id="94"/>
      <w:bookmarkEnd w:id="95"/>
      <w:bookmarkEnd w:id="96"/>
      <w:bookmarkEnd w:id="97"/>
      <w:bookmarkEnd w:id="98"/>
    </w:p>
    <w:p w:rsidR="006F03A9" w:rsidRPr="00404915" w:rsidRDefault="006F03A9" w:rsidP="006F03A9">
      <w:pPr>
        <w:pStyle w:val="2-"/>
        <w:rPr>
          <w:rtl/>
        </w:rPr>
      </w:pPr>
      <w:r w:rsidRPr="00404915">
        <w:rPr>
          <w:rFonts w:hint="eastAsia"/>
          <w:rtl/>
        </w:rPr>
        <w:t>כשירות</w:t>
      </w:r>
      <w:r w:rsidRPr="00404915">
        <w:rPr>
          <w:rtl/>
        </w:rPr>
        <w:t xml:space="preserve"> </w:t>
      </w:r>
      <w:r w:rsidRPr="00404915">
        <w:rPr>
          <w:rFonts w:hint="eastAsia"/>
          <w:rtl/>
        </w:rPr>
        <w:t>להתמודדות</w:t>
      </w:r>
      <w:r w:rsidRPr="00404915">
        <w:rPr>
          <w:rtl/>
        </w:rPr>
        <w:t xml:space="preserve"> </w:t>
      </w:r>
      <w:r w:rsidRPr="00404915">
        <w:rPr>
          <w:rFonts w:hint="eastAsia"/>
          <w:rtl/>
        </w:rPr>
        <w:t>במכרז</w:t>
      </w:r>
    </w:p>
    <w:p w:rsidR="006F03A9" w:rsidRPr="00404915" w:rsidRDefault="006F03A9" w:rsidP="006F03A9">
      <w:pPr>
        <w:pStyle w:val="3-"/>
        <w:rPr>
          <w:rtl/>
        </w:rPr>
      </w:pPr>
      <w:bookmarkStart w:id="99" w:name="_Toc53331352"/>
      <w:r w:rsidRPr="00404915">
        <w:rPr>
          <w:rFonts w:hint="eastAsia"/>
          <w:rtl/>
        </w:rPr>
        <w:t>המציע</w:t>
      </w:r>
      <w:r w:rsidRPr="00404915">
        <w:rPr>
          <w:rtl/>
        </w:rPr>
        <w:t xml:space="preserve"> קרא בעיון רב את מסמכי המכרז על כל פרקיו, נספחיו, תנאיו וחלקיו, לרבות כל ההבהרות שפורסמו על ידי המזמין</w:t>
      </w:r>
      <w:r w:rsidRPr="00404915">
        <w:rPr>
          <w:rFonts w:hint="cs"/>
          <w:rtl/>
        </w:rPr>
        <w:t xml:space="preserve"> ולרבות תנאי ההתקשרות עם הספק הזוכה</w:t>
      </w:r>
      <w:r w:rsidRPr="00404915">
        <w:rPr>
          <w:rtl/>
        </w:rPr>
        <w:t xml:space="preserve">, </w:t>
      </w:r>
      <w:r w:rsidRPr="00404915">
        <w:rPr>
          <w:rFonts w:hint="eastAsia"/>
          <w:rtl/>
        </w:rPr>
        <w:t>הוא</w:t>
      </w:r>
      <w:r w:rsidRPr="00404915">
        <w:rPr>
          <w:rtl/>
        </w:rPr>
        <w:t xml:space="preserve"> </w:t>
      </w:r>
      <w:r w:rsidRPr="00404915">
        <w:rPr>
          <w:rFonts w:hint="eastAsia"/>
          <w:rtl/>
        </w:rPr>
        <w:t>הבין</w:t>
      </w:r>
      <w:r w:rsidRPr="00404915">
        <w:rPr>
          <w:rtl/>
        </w:rPr>
        <w:t xml:space="preserve"> את כל האמור בהם, </w:t>
      </w:r>
      <w:r w:rsidRPr="00404915">
        <w:rPr>
          <w:rFonts w:hint="eastAsia"/>
          <w:rtl/>
        </w:rPr>
        <w:t>ומסכים</w:t>
      </w:r>
      <w:r w:rsidRPr="00404915">
        <w:rPr>
          <w:rtl/>
        </w:rPr>
        <w:t xml:space="preserve"> </w:t>
      </w:r>
      <w:r w:rsidRPr="00404915">
        <w:rPr>
          <w:rFonts w:hint="eastAsia"/>
          <w:rtl/>
        </w:rPr>
        <w:t>להם</w:t>
      </w:r>
      <w:r w:rsidRPr="00404915">
        <w:rPr>
          <w:rtl/>
        </w:rPr>
        <w:t>.</w:t>
      </w:r>
      <w:bookmarkEnd w:id="99"/>
    </w:p>
    <w:p w:rsidR="006F03A9" w:rsidRPr="00404915" w:rsidRDefault="006F03A9" w:rsidP="006F03A9">
      <w:pPr>
        <w:pStyle w:val="3-"/>
        <w:rPr>
          <w:rtl/>
        </w:rPr>
      </w:pPr>
      <w:bookmarkStart w:id="100" w:name="_Toc53331354"/>
      <w:r w:rsidRPr="00404915">
        <w:rPr>
          <w:rtl/>
        </w:rPr>
        <w:t>המציע אינו מצוי בהליכי פשיטת רגל או פירוק ולא מתנהלות נגד המציע תביעות מהותיות, שעלול</w:t>
      </w:r>
      <w:r w:rsidRPr="00404915">
        <w:rPr>
          <w:rFonts w:hint="cs"/>
          <w:rtl/>
        </w:rPr>
        <w:t>ות</w:t>
      </w:r>
      <w:r w:rsidRPr="00404915">
        <w:rPr>
          <w:rtl/>
        </w:rPr>
        <w:t xml:space="preserve"> לפגוע בתפקודו </w:t>
      </w:r>
      <w:r w:rsidRPr="00404915">
        <w:rPr>
          <w:rFonts w:hint="cs"/>
          <w:rtl/>
        </w:rPr>
        <w:t>אם</w:t>
      </w:r>
      <w:r w:rsidRPr="00404915">
        <w:rPr>
          <w:rtl/>
        </w:rPr>
        <w:t xml:space="preserve"> יזכה במכרז.</w:t>
      </w:r>
      <w:bookmarkEnd w:id="100"/>
    </w:p>
    <w:p w:rsidR="006F03A9" w:rsidRPr="00404915" w:rsidRDefault="006F03A9" w:rsidP="006F03A9">
      <w:pPr>
        <w:pStyle w:val="3-"/>
        <w:rPr>
          <w:rtl/>
        </w:rPr>
      </w:pPr>
      <w:bookmarkStart w:id="101" w:name="_Toc53331355"/>
      <w:r w:rsidRPr="00404915">
        <w:rPr>
          <w:rtl/>
        </w:rPr>
        <w:t>אין מניעה לפי כל דין להשתתפות המציע במכרז.</w:t>
      </w:r>
      <w:bookmarkEnd w:id="101"/>
    </w:p>
    <w:p w:rsidR="006F03A9" w:rsidRPr="00404915" w:rsidRDefault="006F03A9" w:rsidP="006F03A9">
      <w:pPr>
        <w:pStyle w:val="3-"/>
        <w:rPr>
          <w:rtl/>
        </w:rPr>
      </w:pPr>
      <w:bookmarkStart w:id="102" w:name="_Toc53331356"/>
      <w:r w:rsidRPr="00404915">
        <w:rPr>
          <w:rtl/>
        </w:rPr>
        <w:t>אין ב</w:t>
      </w:r>
      <w:r w:rsidRPr="00404915">
        <w:rPr>
          <w:rFonts w:hint="eastAsia"/>
          <w:rtl/>
        </w:rPr>
        <w:t>הגשת</w:t>
      </w:r>
      <w:r w:rsidRPr="00404915">
        <w:rPr>
          <w:rtl/>
        </w:rPr>
        <w:t xml:space="preserve"> </w:t>
      </w:r>
      <w:r w:rsidRPr="00404915">
        <w:rPr>
          <w:rFonts w:hint="eastAsia"/>
          <w:rtl/>
        </w:rPr>
        <w:t>הצעה</w:t>
      </w:r>
      <w:r w:rsidRPr="00404915">
        <w:rPr>
          <w:rtl/>
        </w:rPr>
        <w:t xml:space="preserve"> </w:t>
      </w:r>
      <w:r w:rsidRPr="00404915">
        <w:rPr>
          <w:rFonts w:hint="eastAsia"/>
          <w:rtl/>
        </w:rPr>
        <w:t>במכרז</w:t>
      </w:r>
      <w:r w:rsidRPr="00404915">
        <w:rPr>
          <w:rtl/>
        </w:rPr>
        <w:t xml:space="preserve"> </w:t>
      </w:r>
      <w:r w:rsidRPr="00404915">
        <w:rPr>
          <w:rFonts w:hint="eastAsia"/>
          <w:rtl/>
        </w:rPr>
        <w:t>או</w:t>
      </w:r>
      <w:r w:rsidRPr="00404915">
        <w:rPr>
          <w:rtl/>
        </w:rPr>
        <w:t xml:space="preserve"> </w:t>
      </w:r>
      <w:r w:rsidRPr="00404915">
        <w:rPr>
          <w:rFonts w:hint="eastAsia"/>
          <w:rtl/>
        </w:rPr>
        <w:t>ב</w:t>
      </w:r>
      <w:r w:rsidRPr="00404915">
        <w:rPr>
          <w:rtl/>
        </w:rPr>
        <w:t xml:space="preserve">ביצוע </w:t>
      </w:r>
      <w:r w:rsidRPr="00404915">
        <w:rPr>
          <w:rFonts w:hint="eastAsia"/>
          <w:rtl/>
        </w:rPr>
        <w:t>ההתקשרות</w:t>
      </w:r>
      <w:r w:rsidRPr="00404915">
        <w:rPr>
          <w:rtl/>
        </w:rPr>
        <w:t xml:space="preserve"> נושא המכרז, על ידי המציע, </w:t>
      </w:r>
      <w:r w:rsidRPr="00404915">
        <w:rPr>
          <w:rFonts w:hint="eastAsia"/>
          <w:rtl/>
        </w:rPr>
        <w:t>כ</w:t>
      </w:r>
      <w:r w:rsidRPr="00404915">
        <w:rPr>
          <w:rtl/>
        </w:rPr>
        <w:t xml:space="preserve">די ליצור ניגוד עניינים, בין במישרין ובין בעקיפין, בין המציע </w:t>
      </w:r>
      <w:r w:rsidRPr="00404915">
        <w:rPr>
          <w:rFonts w:hint="eastAsia"/>
          <w:rtl/>
        </w:rPr>
        <w:t>ל</w:t>
      </w:r>
      <w:r w:rsidRPr="00404915">
        <w:rPr>
          <w:rtl/>
        </w:rPr>
        <w:t>מזמין.</w:t>
      </w:r>
      <w:bookmarkEnd w:id="102"/>
    </w:p>
    <w:p w:rsidR="006F03A9" w:rsidRPr="00404915" w:rsidRDefault="006F03A9" w:rsidP="006F03A9">
      <w:pPr>
        <w:pStyle w:val="3-"/>
        <w:rPr>
          <w:rtl/>
        </w:rPr>
      </w:pPr>
      <w:r w:rsidRPr="00404915">
        <w:rPr>
          <w:rtl/>
        </w:rPr>
        <w:t xml:space="preserve">המציע </w:t>
      </w:r>
      <w:r w:rsidRPr="00404915">
        <w:rPr>
          <w:rFonts w:hint="cs"/>
          <w:rtl/>
        </w:rPr>
        <w:t>מת</w:t>
      </w:r>
      <w:r w:rsidRPr="00404915">
        <w:rPr>
          <w:rtl/>
        </w:rPr>
        <w:t xml:space="preserve">חייב לעדכן בכתב את </w:t>
      </w:r>
      <w:r w:rsidRPr="00404915">
        <w:rPr>
          <w:rFonts w:hint="cs"/>
          <w:rtl/>
        </w:rPr>
        <w:t>המזמין,</w:t>
      </w:r>
      <w:r w:rsidRPr="00404915">
        <w:rPr>
          <w:rtl/>
        </w:rPr>
        <w:t xml:space="preserve"> ללא דיחוי</w:t>
      </w:r>
      <w:r w:rsidRPr="00404915">
        <w:rPr>
          <w:rFonts w:hint="cs"/>
          <w:rtl/>
        </w:rPr>
        <w:t>,</w:t>
      </w:r>
      <w:r w:rsidRPr="00404915">
        <w:rPr>
          <w:rtl/>
        </w:rPr>
        <w:t xml:space="preserve"> בכל שינוי</w:t>
      </w:r>
      <w:r w:rsidRPr="00404915">
        <w:rPr>
          <w:rFonts w:hint="cs"/>
          <w:rtl/>
        </w:rPr>
        <w:t xml:space="preserve"> מהותי</w:t>
      </w:r>
      <w:r w:rsidRPr="00404915">
        <w:rPr>
          <w:rtl/>
        </w:rPr>
        <w:t xml:space="preserve"> אשר חל במידע שמסר במסגרת</w:t>
      </w:r>
      <w:r w:rsidRPr="00404915">
        <w:rPr>
          <w:rFonts w:hint="cs"/>
          <w:rtl/>
        </w:rPr>
        <w:t xml:space="preserve"> הצעתו</w:t>
      </w:r>
      <w:r w:rsidRPr="00404915">
        <w:rPr>
          <w:rtl/>
        </w:rPr>
        <w:t xml:space="preserve"> המכרז</w:t>
      </w:r>
      <w:r w:rsidRPr="00404915">
        <w:rPr>
          <w:rFonts w:hint="cs"/>
          <w:rtl/>
        </w:rPr>
        <w:t>.</w:t>
      </w:r>
    </w:p>
    <w:p w:rsidR="006F03A9" w:rsidRPr="00404915" w:rsidRDefault="006F03A9" w:rsidP="006F03A9">
      <w:pPr>
        <w:pStyle w:val="3-"/>
        <w:rPr>
          <w:rtl/>
        </w:rPr>
      </w:pPr>
      <w:r w:rsidRPr="00404915">
        <w:rPr>
          <w:rFonts w:hint="cs"/>
          <w:rtl/>
        </w:rPr>
        <w:t>אם</w:t>
      </w:r>
      <w:r w:rsidRPr="00404915">
        <w:rPr>
          <w:rtl/>
        </w:rPr>
        <w:t xml:space="preserve"> המציע אינו חב במע"מ במסגרת ההתקשרות מכוח המכרז, הוא מצהיר על כך שפנה אל רשות המסים לצורך קבלת אישור לכך, טרם הגשת הצעה במכרז.</w:t>
      </w:r>
    </w:p>
    <w:p w:rsidR="006F03A9" w:rsidRPr="00404915" w:rsidRDefault="006F03A9" w:rsidP="006F03A9">
      <w:pPr>
        <w:pStyle w:val="2-"/>
        <w:rPr>
          <w:rtl/>
        </w:rPr>
      </w:pPr>
      <w:r w:rsidRPr="00404915">
        <w:rPr>
          <w:rtl/>
        </w:rPr>
        <w:t xml:space="preserve">אי תיאום </w:t>
      </w:r>
      <w:r w:rsidRPr="00404915">
        <w:rPr>
          <w:rFonts w:hint="eastAsia"/>
          <w:rtl/>
        </w:rPr>
        <w:t>הצעות</w:t>
      </w:r>
      <w:r w:rsidRPr="00404915">
        <w:rPr>
          <w:rtl/>
        </w:rPr>
        <w:t xml:space="preserve"> מכרז </w:t>
      </w:r>
    </w:p>
    <w:p w:rsidR="006F03A9" w:rsidRPr="00404915" w:rsidRDefault="006F03A9" w:rsidP="006F03A9">
      <w:pPr>
        <w:pStyle w:val="3-"/>
        <w:rPr>
          <w:rtl/>
        </w:rPr>
      </w:pPr>
      <w:bookmarkStart w:id="103" w:name="_Toc53331357"/>
      <w:r w:rsidRPr="00404915">
        <w:rPr>
          <w:rtl/>
        </w:rPr>
        <w:t>ה</w:t>
      </w:r>
      <w:r w:rsidRPr="00404915">
        <w:rPr>
          <w:rFonts w:hint="eastAsia"/>
          <w:rtl/>
        </w:rPr>
        <w:t>פרטים</w:t>
      </w:r>
      <w:r w:rsidRPr="00404915">
        <w:rPr>
          <w:rtl/>
        </w:rPr>
        <w:t xml:space="preserve"> </w:t>
      </w:r>
      <w:r w:rsidRPr="00404915">
        <w:rPr>
          <w:rFonts w:hint="eastAsia"/>
          <w:rtl/>
        </w:rPr>
        <w:t>ה</w:t>
      </w:r>
      <w:r w:rsidRPr="00404915">
        <w:rPr>
          <w:rtl/>
        </w:rPr>
        <w:t>מופיעים בהצעה זו הוחלטו על ידי המציע באופן עצמאי, ללא התייעצות, הסדר או קשר עם מציע אחר.</w:t>
      </w:r>
      <w:bookmarkEnd w:id="103"/>
      <w:r w:rsidRPr="00404915">
        <w:rPr>
          <w:rtl/>
        </w:rPr>
        <w:t xml:space="preserve"> </w:t>
      </w:r>
    </w:p>
    <w:p w:rsidR="006F03A9" w:rsidRPr="00404915" w:rsidRDefault="006F03A9" w:rsidP="006F03A9">
      <w:pPr>
        <w:pStyle w:val="3-"/>
        <w:rPr>
          <w:rtl/>
        </w:rPr>
      </w:pPr>
      <w:bookmarkStart w:id="104" w:name="_Toc53331358"/>
      <w:r w:rsidRPr="00404915">
        <w:rPr>
          <w:rFonts w:hint="eastAsia"/>
          <w:rtl/>
        </w:rPr>
        <w:t>פרטי</w:t>
      </w:r>
      <w:r w:rsidRPr="00404915">
        <w:rPr>
          <w:rtl/>
        </w:rPr>
        <w:t xml:space="preserve"> </w:t>
      </w:r>
      <w:r w:rsidRPr="00404915">
        <w:rPr>
          <w:rFonts w:hint="eastAsia"/>
          <w:rtl/>
        </w:rPr>
        <w:t>ההצעה</w:t>
      </w:r>
      <w:r w:rsidRPr="00404915">
        <w:rPr>
          <w:rtl/>
        </w:rPr>
        <w:t xml:space="preserve"> לא </w:t>
      </w:r>
      <w:r w:rsidRPr="00404915">
        <w:rPr>
          <w:rFonts w:hint="eastAsia"/>
          <w:rtl/>
        </w:rPr>
        <w:t>הוצגו</w:t>
      </w:r>
      <w:r w:rsidRPr="00404915">
        <w:rPr>
          <w:rtl/>
        </w:rPr>
        <w:t xml:space="preserve"> או יוצגו בפני כל אדם או תאגיד אשר מציע הצעות במכרז זה.</w:t>
      </w:r>
      <w:bookmarkEnd w:id="104"/>
      <w:r w:rsidRPr="00404915">
        <w:rPr>
          <w:rtl/>
        </w:rPr>
        <w:t xml:space="preserve"> </w:t>
      </w:r>
    </w:p>
    <w:p w:rsidR="006F03A9" w:rsidRPr="00404915" w:rsidRDefault="006F03A9" w:rsidP="006F03A9">
      <w:pPr>
        <w:pStyle w:val="3-"/>
        <w:rPr>
          <w:rtl/>
        </w:rPr>
      </w:pPr>
      <w:bookmarkStart w:id="105" w:name="_Toc53331359"/>
      <w:r w:rsidRPr="00404915">
        <w:rPr>
          <w:rtl/>
        </w:rPr>
        <w:t>המציע לא היה מעורב בניסיון להניא מתחרה אחר מלהגיש הצעות במכרז זה</w:t>
      </w:r>
      <w:r w:rsidRPr="00404915">
        <w:rPr>
          <w:rFonts w:hint="cs"/>
          <w:rtl/>
        </w:rPr>
        <w:t xml:space="preserve">, ולא היה מעורב בדרך כלשהי בהצעה שהוגשה על ידי מציע אחר. </w:t>
      </w:r>
      <w:bookmarkEnd w:id="105"/>
    </w:p>
    <w:p w:rsidR="006F03A9" w:rsidRPr="00404915" w:rsidRDefault="006F03A9" w:rsidP="006F03A9">
      <w:pPr>
        <w:pStyle w:val="3-"/>
        <w:rPr>
          <w:rtl/>
        </w:rPr>
      </w:pPr>
      <w:bookmarkStart w:id="106" w:name="_Toc53331360"/>
      <w:r w:rsidRPr="00404915">
        <w:rPr>
          <w:rtl/>
        </w:rPr>
        <w:t xml:space="preserve">המציע לא היה, </w:t>
      </w:r>
      <w:r w:rsidRPr="00404915">
        <w:rPr>
          <w:rFonts w:hint="eastAsia"/>
          <w:rtl/>
        </w:rPr>
        <w:t>ולא</w:t>
      </w:r>
      <w:r w:rsidRPr="00404915">
        <w:rPr>
          <w:rtl/>
        </w:rPr>
        <w:t xml:space="preserve"> </w:t>
      </w:r>
      <w:r w:rsidRPr="00404915">
        <w:rPr>
          <w:rFonts w:hint="eastAsia"/>
          <w:rtl/>
        </w:rPr>
        <w:t>מתכוון</w:t>
      </w:r>
      <w:r w:rsidRPr="00404915">
        <w:rPr>
          <w:rtl/>
        </w:rPr>
        <w:t xml:space="preserve"> </w:t>
      </w:r>
      <w:r w:rsidRPr="00404915">
        <w:rPr>
          <w:rFonts w:hint="eastAsia"/>
          <w:rtl/>
        </w:rPr>
        <w:t>להיות</w:t>
      </w:r>
      <w:r w:rsidRPr="00404915">
        <w:rPr>
          <w:rtl/>
        </w:rPr>
        <w:t xml:space="preserve"> מעורב בניסיון לגרום למתחרה אחר להגיש הצעה גבוהה או נמוכה יותר מהצעתו זו.</w:t>
      </w:r>
      <w:bookmarkEnd w:id="106"/>
    </w:p>
    <w:p w:rsidR="006F03A9" w:rsidRPr="00404915" w:rsidRDefault="006F03A9" w:rsidP="006F03A9">
      <w:pPr>
        <w:pStyle w:val="3-"/>
        <w:rPr>
          <w:rtl/>
        </w:rPr>
      </w:pPr>
      <w:bookmarkStart w:id="107" w:name="_Toc53331361"/>
      <w:r w:rsidRPr="00404915">
        <w:rPr>
          <w:rtl/>
        </w:rPr>
        <w:t>המציע לא היה מעורב בניסיון לגרום למתחרה להגיש הצעה בלתי תחרותית מכל סוג שהוא.</w:t>
      </w:r>
      <w:bookmarkEnd w:id="107"/>
    </w:p>
    <w:p w:rsidR="006F03A9" w:rsidRPr="00404915" w:rsidRDefault="006F03A9" w:rsidP="006F03A9">
      <w:pPr>
        <w:pStyle w:val="3-"/>
        <w:rPr>
          <w:rtl/>
        </w:rPr>
      </w:pPr>
      <w:bookmarkStart w:id="108" w:name="_Toc53331362"/>
      <w:r w:rsidRPr="00404915">
        <w:rPr>
          <w:rtl/>
        </w:rPr>
        <w:t>הצעה זו מוגשת בתום לב.</w:t>
      </w:r>
      <w:bookmarkEnd w:id="108"/>
    </w:p>
    <w:p w:rsidR="006F03A9" w:rsidRPr="00404915" w:rsidRDefault="006F03A9" w:rsidP="006F03A9">
      <w:pPr>
        <w:pStyle w:val="2-"/>
        <w:rPr>
          <w:rtl/>
        </w:rPr>
      </w:pPr>
      <w:r w:rsidRPr="00404915">
        <w:rPr>
          <w:rtl/>
        </w:rPr>
        <w:t>עצמאות המציע</w:t>
      </w:r>
    </w:p>
    <w:p w:rsidR="006F03A9" w:rsidRPr="00404915" w:rsidRDefault="006F03A9" w:rsidP="006F03A9">
      <w:pPr>
        <w:pStyle w:val="3-"/>
        <w:rPr>
          <w:rtl/>
        </w:rPr>
      </w:pPr>
      <w:bookmarkStart w:id="109" w:name="_Toc53331363"/>
      <w:r w:rsidRPr="0040491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404915">
        <w:t>(</w:t>
      </w:r>
      <w:r w:rsidRPr="00404915">
        <w:rPr>
          <w:rtl/>
        </w:rPr>
        <w:t>.</w:t>
      </w:r>
      <w:bookmarkEnd w:id="109"/>
    </w:p>
    <w:p w:rsidR="006F03A9" w:rsidRPr="00404915" w:rsidRDefault="006F03A9" w:rsidP="006F03A9">
      <w:pPr>
        <w:pStyle w:val="3-"/>
        <w:rPr>
          <w:rtl/>
        </w:rPr>
      </w:pPr>
      <w:bookmarkStart w:id="110" w:name="_Toc53331364"/>
      <w:r w:rsidRPr="00404915">
        <w:rPr>
          <w:rtl/>
        </w:rPr>
        <w:lastRenderedPageBreak/>
        <w:t>גורם אחד אינו מחזיק ב-25% יותר מאמצעי שליטה בו ובמציע נוסף במכרז.</w:t>
      </w:r>
      <w:bookmarkEnd w:id="110"/>
      <w:r w:rsidRPr="00404915">
        <w:rPr>
          <w:rtl/>
        </w:rPr>
        <w:t xml:space="preserve"> </w:t>
      </w:r>
    </w:p>
    <w:p w:rsidR="006F03A9" w:rsidRPr="00404915" w:rsidRDefault="006F03A9" w:rsidP="006F03A9">
      <w:pPr>
        <w:pStyle w:val="3-"/>
        <w:rPr>
          <w:rtl/>
        </w:rPr>
      </w:pPr>
      <w:bookmarkStart w:id="111" w:name="_Toc53331365"/>
      <w:r w:rsidRPr="00404915">
        <w:rPr>
          <w:rtl/>
        </w:rPr>
        <w:t>המציע אינו קבלן משנה של מציע אחר במכרז, בקשר עם ביצוע השירותים במכרז זה.</w:t>
      </w:r>
      <w:bookmarkEnd w:id="111"/>
    </w:p>
    <w:p w:rsidR="006F03A9" w:rsidRPr="00404915" w:rsidRDefault="006F03A9" w:rsidP="006F03A9">
      <w:pPr>
        <w:pStyle w:val="11"/>
        <w:rPr>
          <w:rtl/>
        </w:rPr>
      </w:pPr>
      <w:bookmarkStart w:id="112" w:name="_Toc256000054"/>
      <w:bookmarkStart w:id="113" w:name="_Toc173823730"/>
      <w:bookmarkStart w:id="114" w:name="_Toc173825538"/>
      <w:bookmarkStart w:id="115" w:name="_Toc43400633"/>
      <w:bookmarkStart w:id="116" w:name="_Toc44931944"/>
      <w:bookmarkStart w:id="117" w:name="_Toc44932031"/>
      <w:bookmarkStart w:id="118" w:name="_Toc53331366"/>
      <w:r w:rsidRPr="00404915">
        <w:rPr>
          <w:rFonts w:hint="cs"/>
          <w:rtl/>
        </w:rPr>
        <w:t>בקשות</w:t>
      </w:r>
      <w:bookmarkEnd w:id="112"/>
      <w:bookmarkEnd w:id="113"/>
      <w:bookmarkEnd w:id="114"/>
      <w:r w:rsidRPr="00404915">
        <w:rPr>
          <w:rFonts w:hint="cs"/>
          <w:rtl/>
        </w:rPr>
        <w:t xml:space="preserve"> </w:t>
      </w:r>
      <w:bookmarkEnd w:id="115"/>
      <w:bookmarkEnd w:id="116"/>
      <w:bookmarkEnd w:id="117"/>
      <w:bookmarkEnd w:id="118"/>
    </w:p>
    <w:p w:rsidR="006F03A9" w:rsidRPr="00404915" w:rsidRDefault="006F03A9" w:rsidP="006F03A9">
      <w:pPr>
        <w:pStyle w:val="2-"/>
        <w:rPr>
          <w:rtl/>
        </w:rPr>
      </w:pPr>
      <w:r w:rsidRPr="00404915">
        <w:rPr>
          <w:rFonts w:hint="cs"/>
          <w:rtl/>
        </w:rPr>
        <w:t>הגשת בקשות במסגרת ההצעה</w:t>
      </w:r>
    </w:p>
    <w:p w:rsidR="006F03A9" w:rsidRPr="00404915" w:rsidRDefault="006F03A9" w:rsidP="006F03A9">
      <w:pPr>
        <w:pStyle w:val="3-"/>
        <w:rPr>
          <w:rtl/>
        </w:rPr>
      </w:pPr>
      <w:r w:rsidRPr="00404915">
        <w:rPr>
          <w:rFonts w:hint="cs"/>
          <w:rtl/>
        </w:rPr>
        <w:t>במסגרת הצעתו רשאי המציע להגיש בקשות הנכללות בתנאי המכרז כמפורט בסעיף זה להלן וזאת כחלק בלתי נפרד מהצעתו.</w:t>
      </w:r>
    </w:p>
    <w:p w:rsidR="006F03A9" w:rsidRPr="00404915" w:rsidRDefault="006F03A9" w:rsidP="006F03A9">
      <w:pPr>
        <w:pStyle w:val="3-"/>
        <w:rPr>
          <w:rtl/>
        </w:rPr>
      </w:pPr>
      <w:r w:rsidRPr="00404915">
        <w:rPr>
          <w:rFonts w:hint="cs"/>
          <w:rtl/>
        </w:rPr>
        <w:t>הבקשות יכללו במסמכי ההצעה וינוסחו בצורה ברורה תוך הפנייה לסעיף אליו מתייחסת הבקשה.</w:t>
      </w:r>
    </w:p>
    <w:p w:rsidR="006F03A9" w:rsidRPr="00404915" w:rsidRDefault="006F03A9" w:rsidP="006F03A9">
      <w:pPr>
        <w:pStyle w:val="3-"/>
        <w:rPr>
          <w:rtl/>
        </w:rPr>
      </w:pPr>
      <w:r w:rsidRPr="00404915">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404915">
        <w:rPr>
          <w:rFonts w:hint="cs"/>
          <w:rtl/>
        </w:rPr>
        <w:t>שויתר</w:t>
      </w:r>
      <w:proofErr w:type="spellEnd"/>
      <w:r w:rsidRPr="00404915">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6F03A9" w:rsidRPr="00404915" w:rsidRDefault="006F03A9" w:rsidP="006F03A9">
      <w:pPr>
        <w:pStyle w:val="2-"/>
        <w:rPr>
          <w:rtl/>
        </w:rPr>
      </w:pPr>
      <w:bookmarkStart w:id="119" w:name="_Toc42501739"/>
      <w:bookmarkStart w:id="120" w:name="_Toc42589797"/>
      <w:bookmarkStart w:id="121" w:name="_Toc42589890"/>
      <w:bookmarkStart w:id="122" w:name="_Toc43197227"/>
      <w:bookmarkStart w:id="123" w:name="_Toc44931945"/>
      <w:bookmarkStart w:id="124" w:name="_Toc44932032"/>
      <w:bookmarkStart w:id="125" w:name="_Toc49766707"/>
      <w:bookmarkStart w:id="126" w:name="_Toc49766796"/>
      <w:bookmarkStart w:id="127" w:name="_Toc53330159"/>
      <w:bookmarkEnd w:id="119"/>
      <w:bookmarkEnd w:id="120"/>
      <w:bookmarkEnd w:id="121"/>
      <w:bookmarkEnd w:id="122"/>
      <w:bookmarkEnd w:id="123"/>
      <w:bookmarkEnd w:id="124"/>
      <w:bookmarkEnd w:id="125"/>
      <w:bookmarkEnd w:id="126"/>
      <w:bookmarkEnd w:id="127"/>
      <w:r w:rsidRPr="00404915">
        <w:rPr>
          <w:rFonts w:hint="eastAsia"/>
          <w:rtl/>
        </w:rPr>
        <w:t>עסק</w:t>
      </w:r>
      <w:r w:rsidRPr="00404915">
        <w:rPr>
          <w:rtl/>
        </w:rPr>
        <w:t xml:space="preserve"> </w:t>
      </w:r>
      <w:r w:rsidRPr="00404915">
        <w:rPr>
          <w:rFonts w:hint="eastAsia"/>
          <w:rtl/>
        </w:rPr>
        <w:t>בשליטת</w:t>
      </w:r>
      <w:r w:rsidRPr="00404915">
        <w:rPr>
          <w:rtl/>
        </w:rPr>
        <w:t xml:space="preserve"> </w:t>
      </w:r>
      <w:r w:rsidRPr="00404915">
        <w:rPr>
          <w:rFonts w:hint="eastAsia"/>
          <w:rtl/>
        </w:rPr>
        <w:t>אישה</w:t>
      </w:r>
    </w:p>
    <w:p w:rsidR="006F03A9" w:rsidRPr="00404915" w:rsidRDefault="006F03A9" w:rsidP="006F03A9">
      <w:pPr>
        <w:pStyle w:val="3-"/>
        <w:rPr>
          <w:rtl/>
        </w:rPr>
      </w:pPr>
      <w:bookmarkStart w:id="128" w:name="_Toc53331367"/>
      <w:r w:rsidRPr="00404915">
        <w:rPr>
          <w:rFonts w:hint="eastAsia"/>
          <w:rtl/>
        </w:rPr>
        <w:t>מציע</w:t>
      </w:r>
      <w:r w:rsidRPr="00404915">
        <w:rPr>
          <w:rtl/>
        </w:rPr>
        <w:t xml:space="preserve"> </w:t>
      </w:r>
      <w:r w:rsidRPr="00404915">
        <w:rPr>
          <w:rFonts w:hint="eastAsia"/>
          <w:rtl/>
        </w:rPr>
        <w:t>שהוא</w:t>
      </w:r>
      <w:r w:rsidRPr="00404915">
        <w:rPr>
          <w:rtl/>
        </w:rPr>
        <w:t xml:space="preserve"> "עסק </w:t>
      </w:r>
      <w:r w:rsidRPr="00404915">
        <w:rPr>
          <w:rFonts w:hint="eastAsia"/>
          <w:rtl/>
        </w:rPr>
        <w:t>בשליטת</w:t>
      </w:r>
      <w:r w:rsidRPr="00404915">
        <w:rPr>
          <w:rtl/>
        </w:rPr>
        <w:t xml:space="preserve"> </w:t>
      </w:r>
      <w:r w:rsidRPr="00404915">
        <w:rPr>
          <w:rFonts w:hint="eastAsia"/>
          <w:rtl/>
        </w:rPr>
        <w:t>אישה</w:t>
      </w:r>
      <w:r w:rsidRPr="00404915">
        <w:rPr>
          <w:rtl/>
        </w:rPr>
        <w:t>"</w:t>
      </w:r>
      <w:r w:rsidRPr="00404915">
        <w:rPr>
          <w:rFonts w:hint="cs"/>
          <w:rtl/>
        </w:rPr>
        <w:t xml:space="preserve"> </w:t>
      </w:r>
      <w:r w:rsidRPr="00404915">
        <w:rPr>
          <w:rtl/>
        </w:rPr>
        <w:t xml:space="preserve">בהתאם להוראות סעיף 2ב לחוק חובת המכרזים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Fonts w:hint="cs"/>
          <w:rtl/>
        </w:rPr>
        <w:t xml:space="preserve"> יצהיר על כך כלהלן (יש לסמן </w:t>
      </w:r>
      <w:r w:rsidRPr="00404915">
        <w:rPr>
          <w:rFonts w:hint="cs"/>
        </w:rPr>
        <w:t>X</w:t>
      </w:r>
      <w:r w:rsidRPr="00404915">
        <w:rPr>
          <w:rFonts w:hint="cs"/>
          <w:rtl/>
        </w:rPr>
        <w:t xml:space="preserve"> במקום המתאים): </w:t>
      </w:r>
      <w:r w:rsidRPr="00404915">
        <w:rPr>
          <w:rtl/>
        </w:rPr>
        <w:t xml:space="preserve"> .</w:t>
      </w:r>
      <w:bookmarkEnd w:id="128"/>
    </w:p>
    <w:p w:rsidR="006F03A9" w:rsidRPr="00404915" w:rsidRDefault="006F03A9" w:rsidP="006F03A9">
      <w:pPr>
        <w:pStyle w:val="4"/>
        <w:rPr>
          <w:rtl/>
        </w:rPr>
      </w:pPr>
      <w:r w:rsidRPr="00404915">
        <w:rPr>
          <w:rFonts w:hint="cs"/>
          <w:b/>
          <w:bCs/>
          <w:rtl/>
        </w:rPr>
        <w:t xml:space="preserve">המציע מצהיר כי </w:t>
      </w:r>
      <w:r w:rsidRPr="00404915">
        <w:rPr>
          <w:rFonts w:hint="eastAsia"/>
          <w:rtl/>
        </w:rPr>
        <w:t>הוא</w:t>
      </w:r>
      <w:r w:rsidRPr="00404915">
        <w:rPr>
          <w:rFonts w:hint="cs"/>
          <w:b/>
          <w:bCs/>
          <w:rtl/>
        </w:rPr>
        <w:t xml:space="preserve"> </w:t>
      </w:r>
      <w:r w:rsidRPr="00404915">
        <w:rPr>
          <w:rtl/>
        </w:rPr>
        <w:t>עסק אשר אישה מחזיקה בשליטה בו, ואשר יש לה, לבד או יחד עם נשים אחרות, היכולת לכוון את פעילותו וכי לא התקיים אף אחד מאלה:</w:t>
      </w:r>
      <w:r w:rsidRPr="00404915">
        <w:rPr>
          <w:rFonts w:hint="cs"/>
          <w:b/>
          <w:bCs/>
          <w:rtl/>
        </w:rPr>
        <w:t xml:space="preserve"> </w:t>
      </w:r>
      <w:r w:rsidRPr="00404915">
        <w:rPr>
          <w:rtl/>
        </w:rPr>
        <w:t>(1) אם מכהן ב</w:t>
      </w:r>
      <w:r w:rsidRPr="00404915">
        <w:rPr>
          <w:rFonts w:hint="cs"/>
          <w:b/>
          <w:bCs/>
          <w:rtl/>
        </w:rPr>
        <w:t>מציע</w:t>
      </w:r>
      <w:r w:rsidRPr="00404915">
        <w:rPr>
          <w:rtl/>
        </w:rPr>
        <w:t xml:space="preserve"> נושא משרה שאינו אישה – הוא אינו קרוב של המחזיקה בשליטה;</w:t>
      </w:r>
      <w:r w:rsidRPr="00404915">
        <w:rPr>
          <w:rFonts w:hint="cs"/>
          <w:b/>
          <w:bCs/>
          <w:rtl/>
        </w:rPr>
        <w:t xml:space="preserve"> </w:t>
      </w:r>
      <w:r w:rsidRPr="00404915">
        <w:rPr>
          <w:rtl/>
        </w:rPr>
        <w:t>(2) אם שליש מהדירקטורים אינם נשים – אין הם קרובים של המחזיקה בשליטה;</w:t>
      </w:r>
    </w:p>
    <w:p w:rsidR="006F03A9" w:rsidRPr="00404915" w:rsidRDefault="006F03A9" w:rsidP="006F03A9">
      <w:pPr>
        <w:pStyle w:val="4-0"/>
        <w:rPr>
          <w:rtl/>
        </w:rPr>
      </w:pPr>
      <w:r w:rsidRPr="00404915">
        <w:rPr>
          <w:rFonts w:hint="cs"/>
          <w:rtl/>
        </w:rPr>
        <w:t xml:space="preserve">לתמיכה בהצהרה זו, </w:t>
      </w:r>
      <w:r w:rsidRPr="00404915">
        <w:rPr>
          <w:rFonts w:hint="cs"/>
          <w:b/>
          <w:bCs/>
          <w:rtl/>
        </w:rPr>
        <w:t>וכתנאי לקבלת העדפה</w:t>
      </w:r>
      <w:r w:rsidRPr="00404915">
        <w:rPr>
          <w:rFonts w:hint="cs"/>
          <w:rtl/>
        </w:rPr>
        <w:t xml:space="preserve"> על המציע לצרף אישור  רו"ח ותצהיר כהגדרתם בחוק חובת המכרזים, המעידים על כך שהעסק הוא בשליטת אישה. </w:t>
      </w:r>
    </w:p>
    <w:p w:rsidR="006F03A9" w:rsidRPr="00404915" w:rsidRDefault="006F03A9" w:rsidP="006F03A9">
      <w:pPr>
        <w:pStyle w:val="2-"/>
        <w:rPr>
          <w:rtl/>
        </w:rPr>
      </w:pPr>
      <w:r w:rsidRPr="00404915">
        <w:rPr>
          <w:rFonts w:hint="cs"/>
          <w:rtl/>
        </w:rPr>
        <w:t>עידוד משרתי מילואים</w:t>
      </w:r>
    </w:p>
    <w:p w:rsidR="006F03A9" w:rsidRPr="00404915" w:rsidRDefault="006F03A9" w:rsidP="006F03A9">
      <w:pPr>
        <w:pStyle w:val="3-"/>
        <w:rPr>
          <w:rtl/>
        </w:rPr>
      </w:pPr>
      <w:r w:rsidRPr="00404915">
        <w:rPr>
          <w:rFonts w:hint="eastAsia"/>
          <w:rtl/>
        </w:rPr>
        <w:t>מציע</w:t>
      </w:r>
      <w:r w:rsidRPr="00404915">
        <w:rPr>
          <w:rtl/>
        </w:rPr>
        <w:t xml:space="preserve"> </w:t>
      </w:r>
      <w:r w:rsidRPr="00404915">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tl/>
        </w:rPr>
        <w:t xml:space="preserve"> </w:t>
      </w:r>
      <w:r w:rsidRPr="00404915">
        <w:rPr>
          <w:rFonts w:hint="eastAsia"/>
          <w:rtl/>
        </w:rPr>
        <w:t>בשל</w:t>
      </w:r>
      <w:r w:rsidRPr="00404915">
        <w:rPr>
          <w:rtl/>
        </w:rPr>
        <w:t xml:space="preserve"> </w:t>
      </w:r>
      <w:r w:rsidRPr="00404915">
        <w:rPr>
          <w:rFonts w:hint="eastAsia"/>
          <w:rtl/>
        </w:rPr>
        <w:t>כך</w:t>
      </w:r>
      <w:r w:rsidRPr="00404915">
        <w:rPr>
          <w:rtl/>
        </w:rPr>
        <w:t xml:space="preserve"> </w:t>
      </w:r>
      <w:r w:rsidRPr="00404915">
        <w:rPr>
          <w:rFonts w:hint="eastAsia"/>
          <w:rtl/>
        </w:rPr>
        <w:t>י</w:t>
      </w:r>
      <w:r w:rsidRPr="00404915">
        <w:rPr>
          <w:rFonts w:hint="cs"/>
          <w:rtl/>
        </w:rPr>
        <w:t xml:space="preserve">צהיר כלהלן (יש לסמן </w:t>
      </w:r>
      <w:r w:rsidRPr="00404915">
        <w:rPr>
          <w:rFonts w:hint="cs"/>
        </w:rPr>
        <w:t>X</w:t>
      </w:r>
      <w:r w:rsidRPr="00404915">
        <w:rPr>
          <w:rFonts w:hint="cs"/>
          <w:rtl/>
        </w:rPr>
        <w:t xml:space="preserve"> במקום המתאים):</w:t>
      </w:r>
    </w:p>
    <w:p w:rsidR="006F03A9" w:rsidRPr="00404915" w:rsidRDefault="006F03A9" w:rsidP="006F03A9">
      <w:pPr>
        <w:pStyle w:val="4"/>
        <w:rPr>
          <w:rtl/>
        </w:rPr>
      </w:pPr>
      <w:r w:rsidRPr="00404915">
        <w:rPr>
          <w:rFonts w:hint="cs"/>
          <w:b/>
          <w:bCs/>
          <w:rtl/>
        </w:rPr>
        <w:lastRenderedPageBreak/>
        <w:t xml:space="preserve">המציע מצהיר כי </w:t>
      </w:r>
      <w:r w:rsidRPr="00404915">
        <w:rPr>
          <w:rFonts w:hint="eastAsia"/>
          <w:rtl/>
        </w:rPr>
        <w:t>הוא</w:t>
      </w:r>
      <w:r w:rsidRPr="00404915">
        <w:rPr>
          <w:rtl/>
        </w:rPr>
        <w:t xml:space="preserve"> </w:t>
      </w:r>
      <w:r w:rsidRPr="00404915">
        <w:rPr>
          <w:rFonts w:hint="eastAsia"/>
          <w:rtl/>
        </w:rPr>
        <w:t>חייל</w:t>
      </w:r>
      <w:r w:rsidRPr="00404915">
        <w:rPr>
          <w:rtl/>
        </w:rPr>
        <w:t xml:space="preserve"> </w:t>
      </w:r>
      <w:r w:rsidRPr="00404915">
        <w:rPr>
          <w:rFonts w:hint="eastAsia"/>
          <w:rtl/>
        </w:rPr>
        <w:t>מילואים</w:t>
      </w:r>
      <w:r w:rsidRPr="00404915">
        <w:rPr>
          <w:rtl/>
        </w:rPr>
        <w:t xml:space="preserve"> </w:t>
      </w:r>
      <w:r w:rsidRPr="00404915">
        <w:rPr>
          <w:rFonts w:hint="eastAsia"/>
          <w:rtl/>
        </w:rPr>
        <w:t>כהגדרתו</w:t>
      </w:r>
      <w:r w:rsidRPr="00404915">
        <w:rPr>
          <w:rtl/>
        </w:rPr>
        <w:t xml:space="preserve"> </w:t>
      </w:r>
      <w:r w:rsidRPr="00404915">
        <w:rPr>
          <w:rFonts w:hint="eastAsia"/>
          <w:rtl/>
        </w:rPr>
        <w:t>בחוק</w:t>
      </w:r>
      <w:r w:rsidRPr="00404915">
        <w:rPr>
          <w:rtl/>
        </w:rPr>
        <w:t xml:space="preserve"> </w:t>
      </w:r>
      <w:r w:rsidRPr="00404915">
        <w:rPr>
          <w:rFonts w:hint="eastAsia"/>
          <w:rtl/>
        </w:rPr>
        <w:t>שירות</w:t>
      </w:r>
      <w:r w:rsidRPr="00404915">
        <w:rPr>
          <w:rtl/>
        </w:rPr>
        <w:t xml:space="preserve"> </w:t>
      </w:r>
      <w:r w:rsidRPr="00404915">
        <w:rPr>
          <w:rFonts w:hint="eastAsia"/>
          <w:rtl/>
        </w:rPr>
        <w:t>המילואים</w:t>
      </w:r>
      <w:r w:rsidRPr="00404915">
        <w:rPr>
          <w:rtl/>
        </w:rPr>
        <w:t xml:space="preserve">, </w:t>
      </w:r>
      <w:r w:rsidRPr="00404915">
        <w:rPr>
          <w:rFonts w:hint="eastAsia"/>
          <w:rtl/>
        </w:rPr>
        <w:t>התשס</w:t>
      </w:r>
      <w:r w:rsidRPr="00404915">
        <w:rPr>
          <w:rtl/>
        </w:rPr>
        <w:t xml:space="preserve">"ח-2008, </w:t>
      </w:r>
      <w:r w:rsidRPr="00404915">
        <w:rPr>
          <w:rFonts w:hint="eastAsia"/>
          <w:rtl/>
        </w:rPr>
        <w:t>ששירת</w:t>
      </w:r>
      <w:r w:rsidRPr="00404915">
        <w:rPr>
          <w:rtl/>
        </w:rPr>
        <w:t xml:space="preserve"> </w:t>
      </w:r>
      <w:r w:rsidRPr="00404915">
        <w:rPr>
          <w:rFonts w:hint="eastAsia"/>
          <w:rtl/>
        </w:rPr>
        <w:t>שירות</w:t>
      </w:r>
      <w:r w:rsidRPr="00404915">
        <w:rPr>
          <w:rtl/>
        </w:rPr>
        <w:t xml:space="preserve"> </w:t>
      </w:r>
      <w:r w:rsidRPr="00404915">
        <w:rPr>
          <w:rFonts w:hint="eastAsia"/>
          <w:rtl/>
        </w:rPr>
        <w:t>מילואים</w:t>
      </w:r>
      <w:r w:rsidRPr="00404915">
        <w:rPr>
          <w:rtl/>
        </w:rPr>
        <w:t xml:space="preserve"> 20 </w:t>
      </w:r>
      <w:r w:rsidRPr="00404915">
        <w:rPr>
          <w:rFonts w:hint="eastAsia"/>
          <w:rtl/>
        </w:rPr>
        <w:t>ימים</w:t>
      </w:r>
      <w:r w:rsidRPr="00404915">
        <w:rPr>
          <w:rtl/>
        </w:rPr>
        <w:t xml:space="preserve"> </w:t>
      </w:r>
      <w:r w:rsidRPr="00404915">
        <w:rPr>
          <w:rFonts w:hint="eastAsia"/>
          <w:rtl/>
        </w:rPr>
        <w:t>לפחות</w:t>
      </w:r>
      <w:r w:rsidRPr="00404915">
        <w:rPr>
          <w:rtl/>
        </w:rPr>
        <w:t xml:space="preserve"> </w:t>
      </w:r>
      <w:r w:rsidRPr="00404915">
        <w:rPr>
          <w:rFonts w:hint="eastAsia"/>
          <w:rtl/>
        </w:rPr>
        <w:t>במהלך</w:t>
      </w:r>
      <w:r w:rsidRPr="00404915">
        <w:rPr>
          <w:rtl/>
        </w:rPr>
        <w:t xml:space="preserve"> 12 </w:t>
      </w:r>
      <w:r w:rsidRPr="00404915">
        <w:rPr>
          <w:rFonts w:hint="eastAsia"/>
          <w:rtl/>
        </w:rPr>
        <w:t>החודשים</w:t>
      </w:r>
      <w:r w:rsidRPr="00404915">
        <w:rPr>
          <w:rtl/>
        </w:rPr>
        <w:t xml:space="preserve"> </w:t>
      </w:r>
      <w:r w:rsidRPr="00404915">
        <w:rPr>
          <w:rFonts w:hint="eastAsia"/>
          <w:rtl/>
        </w:rPr>
        <w:t>לפני</w:t>
      </w:r>
      <w:r w:rsidRPr="00404915">
        <w:rPr>
          <w:rtl/>
        </w:rPr>
        <w:t xml:space="preserve"> </w:t>
      </w:r>
      <w:r w:rsidRPr="00404915">
        <w:rPr>
          <w:rFonts w:hint="eastAsia"/>
          <w:rtl/>
        </w:rPr>
        <w:t>המועד</w:t>
      </w:r>
      <w:r w:rsidRPr="00404915">
        <w:rPr>
          <w:rtl/>
        </w:rPr>
        <w:t xml:space="preserve"> </w:t>
      </w:r>
      <w:r w:rsidRPr="00404915">
        <w:rPr>
          <w:rFonts w:hint="eastAsia"/>
          <w:rtl/>
        </w:rPr>
        <w:t>האחרון</w:t>
      </w:r>
      <w:r w:rsidRPr="00404915">
        <w:rPr>
          <w:rtl/>
        </w:rPr>
        <w:t xml:space="preserve"> </w:t>
      </w:r>
      <w:r w:rsidRPr="00404915">
        <w:rPr>
          <w:rFonts w:hint="eastAsia"/>
          <w:rtl/>
        </w:rPr>
        <w:t>להגשת</w:t>
      </w:r>
      <w:r w:rsidRPr="00404915">
        <w:rPr>
          <w:rtl/>
        </w:rPr>
        <w:t xml:space="preserve"> </w:t>
      </w:r>
      <w:r w:rsidRPr="00404915">
        <w:rPr>
          <w:rFonts w:hint="eastAsia"/>
          <w:rtl/>
        </w:rPr>
        <w:t>הצעות</w:t>
      </w:r>
      <w:r w:rsidRPr="00404915">
        <w:rPr>
          <w:rtl/>
        </w:rPr>
        <w:t xml:space="preserve"> </w:t>
      </w:r>
      <w:r w:rsidRPr="00404915">
        <w:rPr>
          <w:rFonts w:hint="eastAsia"/>
          <w:rtl/>
        </w:rPr>
        <w:t>במכרז</w:t>
      </w:r>
      <w:r w:rsidRPr="00404915">
        <w:rPr>
          <w:rFonts w:hint="cs"/>
          <w:rtl/>
        </w:rPr>
        <w:t xml:space="preserve">. </w:t>
      </w:r>
    </w:p>
    <w:p w:rsidR="006F03A9" w:rsidRPr="00404915" w:rsidRDefault="006F03A9" w:rsidP="006F03A9">
      <w:pPr>
        <w:pStyle w:val="4"/>
        <w:numPr>
          <w:ilvl w:val="0"/>
          <w:numId w:val="0"/>
        </w:numPr>
        <w:ind w:left="2970"/>
        <w:rPr>
          <w:b/>
          <w:bCs/>
          <w:rtl/>
        </w:rPr>
      </w:pPr>
      <w:r w:rsidRPr="00404915">
        <w:rPr>
          <w:rFonts w:hint="cs"/>
          <w:rtl/>
        </w:rPr>
        <w:t xml:space="preserve">הוא מחזיק בשליטה בעסק מגיש ההצעה. לעניין זה "מחזיק בשליטה" </w:t>
      </w:r>
      <w:r w:rsidRPr="00404915">
        <w:rPr>
          <w:rtl/>
        </w:rPr>
        <w:t>–</w:t>
      </w:r>
      <w:r w:rsidRPr="00404915">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404915">
        <w:rPr>
          <w:rtl/>
        </w:rPr>
        <w:t>–</w:t>
      </w:r>
      <w:r w:rsidRPr="00404915">
        <w:rPr>
          <w:rFonts w:hint="cs"/>
          <w:rtl/>
        </w:rPr>
        <w:t xml:space="preserve"> כהגדרתו בחוק הבנקאות (רישוי), התשמ"א-1981.</w:t>
      </w:r>
    </w:p>
    <w:p w:rsidR="006F03A9" w:rsidRPr="00404915" w:rsidRDefault="006F03A9" w:rsidP="006F03A9">
      <w:pPr>
        <w:pStyle w:val="4"/>
        <w:numPr>
          <w:ilvl w:val="0"/>
          <w:numId w:val="0"/>
        </w:numPr>
        <w:ind w:left="2970"/>
        <w:rPr>
          <w:b/>
          <w:bCs/>
          <w:rtl/>
        </w:rPr>
      </w:pPr>
      <w:r w:rsidRPr="00404915">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6F03A9" w:rsidRPr="00404915" w:rsidRDefault="006F03A9" w:rsidP="006F03A9">
      <w:pPr>
        <w:pStyle w:val="4-"/>
        <w:numPr>
          <w:ilvl w:val="0"/>
          <w:numId w:val="0"/>
        </w:numPr>
        <w:ind w:left="1935"/>
        <w:rPr>
          <w:b w:val="0"/>
          <w:bCs w:val="0"/>
          <w:rtl/>
        </w:rPr>
      </w:pPr>
    </w:p>
    <w:p w:rsidR="006F03A9" w:rsidRPr="00404915" w:rsidRDefault="006F03A9" w:rsidP="006F03A9">
      <w:pPr>
        <w:pStyle w:val="2-"/>
        <w:rPr>
          <w:rtl/>
        </w:rPr>
      </w:pPr>
      <w:bookmarkStart w:id="129" w:name="hidden_AmotMidaA_3"/>
      <w:bookmarkStart w:id="130" w:name="hidden_TovinAndMehir"/>
      <w:bookmarkEnd w:id="129"/>
      <w:bookmarkEnd w:id="130"/>
      <w:r w:rsidRPr="00404915">
        <w:rPr>
          <w:rFonts w:hint="cs"/>
          <w:rtl/>
        </w:rPr>
        <w:t xml:space="preserve">הכרה בנתונים של אישיות משפטית אחרת </w:t>
      </w:r>
    </w:p>
    <w:p w:rsidR="006F03A9" w:rsidRPr="00404915" w:rsidRDefault="006F03A9" w:rsidP="006F03A9">
      <w:pPr>
        <w:pStyle w:val="3-"/>
        <w:rPr>
          <w:rtl/>
        </w:rPr>
      </w:pPr>
      <w:r w:rsidRPr="00404915">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404915">
        <w:rPr>
          <w:rFonts w:hint="cs"/>
          <w:rtl/>
        </w:rPr>
        <w:t>בנושא</w:t>
      </w:r>
      <w:r w:rsidRPr="00404915">
        <w:rPr>
          <w:rtl/>
        </w:rPr>
        <w:t xml:space="preserve"> ה</w:t>
      </w:r>
      <w:r w:rsidRPr="00404915">
        <w:rPr>
          <w:rFonts w:hint="cs"/>
          <w:rtl/>
        </w:rPr>
        <w:t>מכרז</w:t>
      </w:r>
      <w:r w:rsidRPr="00404915">
        <w:rPr>
          <w:rtl/>
        </w:rPr>
        <w:t xml:space="preserve"> השתלבה אצל המציע</w:t>
      </w:r>
      <w:r w:rsidRPr="00404915">
        <w:rPr>
          <w:rFonts w:hint="cs"/>
          <w:rtl/>
        </w:rPr>
        <w:t>,</w:t>
      </w:r>
      <w:r w:rsidRPr="00404915">
        <w:rPr>
          <w:rtl/>
        </w:rPr>
        <w:t xml:space="preserve"> יוכל המציע לבקש מהמזמין </w:t>
      </w:r>
      <w:r w:rsidRPr="00404915">
        <w:rPr>
          <w:rFonts w:hint="cs"/>
          <w:rtl/>
        </w:rPr>
        <w:t xml:space="preserve">בכתב ובאופן מנומק </w:t>
      </w:r>
      <w:r w:rsidRPr="00404915">
        <w:rPr>
          <w:rtl/>
        </w:rPr>
        <w:t>לצרף לנתוניו את נתוני הגוף בו התקיימה הפעילות לפני השינוי הארגוני</w:t>
      </w:r>
      <w:r w:rsidRPr="00404915">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404915">
        <w:rPr>
          <w:rtl/>
        </w:rPr>
        <w:t>.</w:t>
      </w:r>
    </w:p>
    <w:p w:rsidR="006F03A9" w:rsidRPr="00404915" w:rsidRDefault="006F03A9" w:rsidP="006F03A9">
      <w:pPr>
        <w:pStyle w:val="3-"/>
        <w:rPr>
          <w:rtl/>
        </w:rPr>
      </w:pPr>
      <w:r w:rsidRPr="00404915">
        <w:rPr>
          <w:rFonts w:hint="cs"/>
          <w:rtl/>
        </w:rPr>
        <w:t>אם</w:t>
      </w:r>
      <w:r w:rsidRPr="00404915">
        <w:rPr>
          <w:rtl/>
        </w:rPr>
        <w:t xml:space="preserve"> המציע מבקש </w:t>
      </w:r>
      <w:r w:rsidRPr="00404915">
        <w:rPr>
          <w:rFonts w:hint="cs"/>
          <w:rtl/>
        </w:rPr>
        <w:t>שיכירו לו</w:t>
      </w:r>
      <w:r w:rsidRPr="00404915">
        <w:rPr>
          <w:rtl/>
        </w:rPr>
        <w:t xml:space="preserve"> ב</w:t>
      </w:r>
      <w:r w:rsidRPr="00404915">
        <w:rPr>
          <w:rFonts w:hint="cs"/>
          <w:rtl/>
        </w:rPr>
        <w:t>נתונים</w:t>
      </w:r>
      <w:r w:rsidRPr="00404915">
        <w:rPr>
          <w:rtl/>
        </w:rPr>
        <w:t xml:space="preserve"> של </w:t>
      </w:r>
      <w:r w:rsidRPr="00404915">
        <w:rPr>
          <w:rFonts w:hint="cs"/>
          <w:rtl/>
        </w:rPr>
        <w:t>אי</w:t>
      </w:r>
      <w:r w:rsidRPr="00404915">
        <w:rPr>
          <w:rtl/>
        </w:rPr>
        <w:t>ש</w:t>
      </w:r>
      <w:r w:rsidRPr="00404915">
        <w:rPr>
          <w:rFonts w:hint="cs"/>
          <w:rtl/>
        </w:rPr>
        <w:t>י</w:t>
      </w:r>
      <w:r w:rsidRPr="00404915">
        <w:rPr>
          <w:rtl/>
        </w:rPr>
        <w:t xml:space="preserve">ות משפטית שונה לצורך עמידה בתנאי הסף </w:t>
      </w:r>
      <w:r w:rsidRPr="00404915">
        <w:rPr>
          <w:rFonts w:hint="cs"/>
          <w:rtl/>
        </w:rPr>
        <w:t>מסוים או מספר תנאי סף או לשם קבלת ניקוד איכות</w:t>
      </w:r>
      <w:r w:rsidRPr="00404915">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04915">
        <w:rPr>
          <w:rFonts w:hint="cs"/>
          <w:rtl/>
        </w:rPr>
        <w:t>אצל</w:t>
      </w:r>
      <w:r w:rsidRPr="00404915">
        <w:rPr>
          <w:rtl/>
        </w:rPr>
        <w:t>ו.</w:t>
      </w:r>
    </w:p>
    <w:p w:rsidR="006F03A9" w:rsidRPr="00404915" w:rsidRDefault="006F03A9" w:rsidP="006F03A9">
      <w:pPr>
        <w:pStyle w:val="3-"/>
        <w:rPr>
          <w:rtl/>
        </w:rPr>
      </w:pPr>
      <w:r w:rsidRPr="00404915">
        <w:rPr>
          <w:rtl/>
        </w:rPr>
        <w:t>החלטה בדבר הכרה כאמור תהיה בכפוף לשיקול דעת המזמין</w:t>
      </w:r>
      <w:r w:rsidRPr="00404915">
        <w:rPr>
          <w:rFonts w:hint="cs"/>
          <w:rtl/>
        </w:rPr>
        <w:t>.</w:t>
      </w:r>
    </w:p>
    <w:p w:rsidR="006F03A9" w:rsidRPr="00404915" w:rsidRDefault="006F03A9" w:rsidP="006F03A9">
      <w:pPr>
        <w:pStyle w:val="2-"/>
        <w:rPr>
          <w:rtl/>
        </w:rPr>
      </w:pPr>
      <w:bookmarkStart w:id="131" w:name="_Toc43400634"/>
      <w:bookmarkStart w:id="132" w:name="_Toc44931946"/>
      <w:bookmarkStart w:id="133" w:name="_Toc44932033"/>
      <w:bookmarkStart w:id="134" w:name="_Toc53331370"/>
      <w:bookmarkEnd w:id="33"/>
      <w:r w:rsidRPr="00404915">
        <w:rPr>
          <w:rFonts w:hint="cs"/>
          <w:rtl/>
        </w:rPr>
        <w:t>בקשה לחיסיון</w:t>
      </w:r>
      <w:bookmarkEnd w:id="131"/>
      <w:bookmarkEnd w:id="132"/>
      <w:bookmarkEnd w:id="133"/>
      <w:bookmarkEnd w:id="134"/>
      <w:r w:rsidRPr="00404915">
        <w:rPr>
          <w:rFonts w:hint="cs"/>
          <w:rtl/>
        </w:rPr>
        <w:t xml:space="preserve"> </w:t>
      </w:r>
    </w:p>
    <w:p w:rsidR="006F03A9" w:rsidRPr="00404915" w:rsidRDefault="006F03A9" w:rsidP="006F03A9">
      <w:pPr>
        <w:pStyle w:val="3-"/>
        <w:rPr>
          <w:rtl/>
        </w:rPr>
      </w:pPr>
      <w:r w:rsidRPr="00404915">
        <w:rPr>
          <w:rFonts w:hint="eastAsia"/>
          <w:rtl/>
        </w:rPr>
        <w:t>בהתאם</w:t>
      </w:r>
      <w:r w:rsidRPr="00404915">
        <w:rPr>
          <w:rtl/>
        </w:rPr>
        <w:t xml:space="preserve"> למפורט </w:t>
      </w:r>
      <w:r w:rsidRPr="00404915">
        <w:rPr>
          <w:rFonts w:hint="cs"/>
          <w:rtl/>
        </w:rPr>
        <w:t>ב</w:t>
      </w:r>
      <w:r w:rsidRPr="00404915">
        <w:rPr>
          <w:rFonts w:hint="eastAsia"/>
          <w:rtl/>
        </w:rPr>
        <w:t>פרק</w:t>
      </w:r>
      <w:r w:rsidRPr="00404915">
        <w:rPr>
          <w:rtl/>
        </w:rPr>
        <w:t xml:space="preserve"> </w:t>
      </w:r>
      <w:r w:rsidRPr="00404915">
        <w:rPr>
          <w:rFonts w:hint="eastAsia"/>
          <w:rtl/>
        </w:rPr>
        <w:t>א</w:t>
      </w:r>
      <w:r w:rsidRPr="00404915">
        <w:rPr>
          <w:rtl/>
        </w:rPr>
        <w:t>'</w:t>
      </w:r>
      <w:r w:rsidRPr="00404915">
        <w:rPr>
          <w:rFonts w:hint="cs"/>
          <w:rtl/>
        </w:rPr>
        <w:t xml:space="preserve"> </w:t>
      </w:r>
      <w:r w:rsidRPr="00404915">
        <w:rPr>
          <w:rFonts w:hint="eastAsia"/>
          <w:rtl/>
        </w:rPr>
        <w:t>למסמכי</w:t>
      </w:r>
      <w:r w:rsidRPr="00404915">
        <w:rPr>
          <w:rtl/>
        </w:rPr>
        <w:t xml:space="preserve"> המכרז, להלן</w:t>
      </w:r>
      <w:r w:rsidRPr="00404915">
        <w:t xml:space="preserve"> </w:t>
      </w:r>
      <w:r w:rsidRPr="00404915">
        <w:rPr>
          <w:rtl/>
        </w:rPr>
        <w:t>העמודים, הסעיפים או המסמכים</w:t>
      </w:r>
      <w:r w:rsidRPr="00404915">
        <w:t xml:space="preserve"> </w:t>
      </w:r>
      <w:r w:rsidRPr="00404915">
        <w:rPr>
          <w:rtl/>
        </w:rPr>
        <w:t>הכלולים</w:t>
      </w:r>
      <w:r w:rsidRPr="00404915">
        <w:t xml:space="preserve"> </w:t>
      </w:r>
      <w:r w:rsidRPr="00404915">
        <w:rPr>
          <w:rtl/>
        </w:rPr>
        <w:t>בהצעה</w:t>
      </w:r>
      <w:r w:rsidRPr="00404915">
        <w:t xml:space="preserve"> </w:t>
      </w:r>
      <w:r w:rsidRPr="00404915">
        <w:rPr>
          <w:rtl/>
        </w:rPr>
        <w:t>אשר</w:t>
      </w:r>
      <w:r w:rsidRPr="00404915">
        <w:t xml:space="preserve"> </w:t>
      </w:r>
      <w:r w:rsidRPr="00404915">
        <w:rPr>
          <w:rFonts w:hint="eastAsia"/>
          <w:rtl/>
        </w:rPr>
        <w:t>המציע</w:t>
      </w:r>
      <w:r w:rsidRPr="00404915">
        <w:rPr>
          <w:rtl/>
        </w:rPr>
        <w:t xml:space="preserve"> מבקש למנוע </w:t>
      </w:r>
      <w:proofErr w:type="spellStart"/>
      <w:r w:rsidRPr="00404915">
        <w:rPr>
          <w:rtl/>
        </w:rPr>
        <w:t>ממציעים</w:t>
      </w:r>
      <w:proofErr w:type="spellEnd"/>
      <w:r w:rsidRPr="00404915">
        <w:rPr>
          <w:rtl/>
        </w:rPr>
        <w:t xml:space="preserve"> אחרים במכרז לעיין בהם (בטענה לחשיפת סוד</w:t>
      </w:r>
      <w:r w:rsidRPr="00404915">
        <w:t xml:space="preserve"> </w:t>
      </w:r>
      <w:r w:rsidRPr="00404915">
        <w:rPr>
          <w:rtl/>
        </w:rPr>
        <w:t>מסחרי</w:t>
      </w:r>
      <w:r w:rsidRPr="00404915">
        <w:t xml:space="preserve"> </w:t>
      </w:r>
      <w:r w:rsidRPr="00404915">
        <w:rPr>
          <w:rtl/>
        </w:rPr>
        <w:t>או</w:t>
      </w:r>
      <w:r w:rsidRPr="00404915">
        <w:t xml:space="preserve"> </w:t>
      </w:r>
      <w:r w:rsidRPr="00404915">
        <w:rPr>
          <w:rtl/>
        </w:rPr>
        <w:t>סוד</w:t>
      </w:r>
      <w:r w:rsidRPr="00404915">
        <w:t xml:space="preserve"> </w:t>
      </w:r>
      <w:r w:rsidRPr="00404915">
        <w:rPr>
          <w:rtl/>
        </w:rPr>
        <w:t>מקצועי או כל נימוק אחר המופיע בתקנה 21(ה) לתקנות חובת המכרזים)</w:t>
      </w:r>
      <w:r w:rsidRPr="00404915">
        <w:rPr>
          <w:rFonts w:hint="cs"/>
          <w:rtl/>
        </w:rPr>
        <w:t>:</w:t>
      </w:r>
      <w:r w:rsidRPr="00404915">
        <w:rPr>
          <w:rtl/>
        </w:rPr>
        <w:t xml:space="preserve"> </w:t>
      </w:r>
      <w:r w:rsidRPr="00404915">
        <w:t xml:space="preserve"> </w:t>
      </w:r>
    </w:p>
    <w:tbl>
      <w:tblPr>
        <w:tblStyle w:val="a3"/>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6F03A9" w:rsidRPr="00404915" w:rsidTr="00921642">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6F03A9" w:rsidRPr="00404915" w:rsidRDefault="006F03A9" w:rsidP="00921642">
            <w:pPr>
              <w:rPr>
                <w:b/>
                <w:bCs/>
                <w:rtl/>
              </w:rPr>
            </w:pPr>
            <w:bookmarkStart w:id="135" w:name="_Toc43400635"/>
            <w:bookmarkStart w:id="136" w:name="_Toc44931947"/>
            <w:bookmarkStart w:id="137" w:name="_Toc44932034"/>
            <w:r w:rsidRPr="00404915">
              <w:rPr>
                <w:rFonts w:hint="cs"/>
                <w:b/>
                <w:bCs/>
                <w:rtl/>
              </w:rPr>
              <w:lastRenderedPageBreak/>
              <w:t>מספר עמוד/סעיף</w:t>
            </w:r>
            <w:bookmarkEnd w:id="135"/>
            <w:bookmarkEnd w:id="136"/>
            <w:bookmarkEnd w:id="137"/>
          </w:p>
        </w:tc>
        <w:tc>
          <w:tcPr>
            <w:tcW w:w="2832" w:type="dxa"/>
            <w:tcBorders>
              <w:top w:val="single" w:sz="4" w:space="0" w:color="auto"/>
              <w:left w:val="single" w:sz="4" w:space="0" w:color="auto"/>
              <w:bottom w:val="single" w:sz="4" w:space="0" w:color="auto"/>
              <w:right w:val="single" w:sz="4" w:space="0" w:color="auto"/>
            </w:tcBorders>
            <w:vAlign w:val="center"/>
            <w:hideMark/>
          </w:tcPr>
          <w:p w:rsidR="006F03A9" w:rsidRPr="00404915" w:rsidRDefault="006F03A9" w:rsidP="00921642">
            <w:pPr>
              <w:rPr>
                <w:b/>
                <w:bCs/>
                <w:rtl/>
              </w:rPr>
            </w:pPr>
            <w:bookmarkStart w:id="138" w:name="_Toc43400636"/>
            <w:bookmarkStart w:id="139" w:name="_Toc44931948"/>
            <w:bookmarkStart w:id="140" w:name="_Toc44932035"/>
            <w:r w:rsidRPr="00404915">
              <w:rPr>
                <w:rFonts w:hint="cs"/>
                <w:b/>
                <w:bCs/>
                <w:rtl/>
              </w:rPr>
              <w:t>נושא הסעיף</w:t>
            </w:r>
            <w:bookmarkEnd w:id="138"/>
            <w:bookmarkEnd w:id="139"/>
            <w:bookmarkEnd w:id="140"/>
          </w:p>
        </w:tc>
        <w:tc>
          <w:tcPr>
            <w:tcW w:w="2841" w:type="dxa"/>
            <w:tcBorders>
              <w:top w:val="single" w:sz="4" w:space="0" w:color="auto"/>
              <w:left w:val="single" w:sz="4" w:space="0" w:color="auto"/>
              <w:bottom w:val="single" w:sz="4" w:space="0" w:color="auto"/>
              <w:right w:val="single" w:sz="4" w:space="0" w:color="auto"/>
            </w:tcBorders>
            <w:vAlign w:val="center"/>
            <w:hideMark/>
          </w:tcPr>
          <w:p w:rsidR="006F03A9" w:rsidRPr="00404915" w:rsidRDefault="006F03A9" w:rsidP="00921642">
            <w:pPr>
              <w:rPr>
                <w:b/>
                <w:bCs/>
                <w:rtl/>
              </w:rPr>
            </w:pPr>
            <w:bookmarkStart w:id="141" w:name="_Toc43400637"/>
            <w:bookmarkStart w:id="142" w:name="_Toc44931949"/>
            <w:bookmarkStart w:id="143" w:name="_Toc44932036"/>
            <w:r w:rsidRPr="00404915">
              <w:rPr>
                <w:rFonts w:hint="cs"/>
                <w:b/>
                <w:bCs/>
                <w:rtl/>
              </w:rPr>
              <w:t>נימוק</w:t>
            </w:r>
            <w:r w:rsidRPr="00404915">
              <w:rPr>
                <w:rFonts w:hint="cs"/>
                <w:b/>
                <w:bCs/>
              </w:rPr>
              <w:t xml:space="preserve"> </w:t>
            </w:r>
            <w:r w:rsidRPr="00404915">
              <w:rPr>
                <w:rFonts w:hint="cs"/>
                <w:b/>
                <w:bCs/>
                <w:rtl/>
              </w:rPr>
              <w:t>למניעת</w:t>
            </w:r>
            <w:r w:rsidRPr="00404915">
              <w:rPr>
                <w:rFonts w:hint="cs"/>
                <w:b/>
                <w:bCs/>
              </w:rPr>
              <w:t xml:space="preserve"> </w:t>
            </w:r>
            <w:r w:rsidRPr="00404915">
              <w:rPr>
                <w:rFonts w:hint="cs"/>
                <w:b/>
                <w:bCs/>
                <w:rtl/>
              </w:rPr>
              <w:t>החשיפה</w:t>
            </w:r>
            <w:bookmarkEnd w:id="141"/>
            <w:bookmarkEnd w:id="142"/>
            <w:bookmarkEnd w:id="143"/>
          </w:p>
        </w:tc>
      </w:tr>
      <w:tr w:rsidR="006F03A9" w:rsidRPr="00404915" w:rsidTr="00921642">
        <w:trPr>
          <w:jc w:val="center"/>
        </w:trPr>
        <w:tc>
          <w:tcPr>
            <w:tcW w:w="2552" w:type="dxa"/>
            <w:tcBorders>
              <w:top w:val="single" w:sz="4" w:space="0" w:color="auto"/>
              <w:left w:val="single" w:sz="4" w:space="0" w:color="auto"/>
              <w:bottom w:val="single" w:sz="4" w:space="0" w:color="auto"/>
              <w:right w:val="single" w:sz="4" w:space="0" w:color="auto"/>
            </w:tcBorders>
          </w:tcPr>
          <w:p w:rsidR="006F03A9" w:rsidRPr="00404915" w:rsidRDefault="006F03A9" w:rsidP="00921642">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6F03A9" w:rsidRPr="00404915" w:rsidRDefault="006F03A9" w:rsidP="00921642">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6F03A9" w:rsidRPr="00404915" w:rsidRDefault="006F03A9" w:rsidP="00921642">
            <w:pPr>
              <w:autoSpaceDE w:val="0"/>
              <w:autoSpaceDN w:val="0"/>
              <w:adjustRightInd w:val="0"/>
              <w:spacing w:before="60" w:afterLines="60" w:after="144" w:line="360" w:lineRule="auto"/>
              <w:outlineLvl w:val="1"/>
              <w:rPr>
                <w:rtl/>
              </w:rPr>
            </w:pPr>
          </w:p>
        </w:tc>
      </w:tr>
      <w:tr w:rsidR="006F03A9" w:rsidRPr="00404915" w:rsidTr="00921642">
        <w:trPr>
          <w:jc w:val="center"/>
        </w:trPr>
        <w:tc>
          <w:tcPr>
            <w:tcW w:w="2552" w:type="dxa"/>
            <w:tcBorders>
              <w:top w:val="single" w:sz="4" w:space="0" w:color="auto"/>
              <w:left w:val="single" w:sz="4" w:space="0" w:color="auto"/>
              <w:bottom w:val="single" w:sz="4" w:space="0" w:color="auto"/>
              <w:right w:val="single" w:sz="4" w:space="0" w:color="auto"/>
            </w:tcBorders>
          </w:tcPr>
          <w:p w:rsidR="006F03A9" w:rsidRPr="00404915" w:rsidRDefault="006F03A9" w:rsidP="00921642">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6F03A9" w:rsidRPr="00404915" w:rsidRDefault="006F03A9" w:rsidP="00921642">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6F03A9" w:rsidRPr="00404915" w:rsidRDefault="006F03A9" w:rsidP="00921642">
            <w:pPr>
              <w:autoSpaceDE w:val="0"/>
              <w:autoSpaceDN w:val="0"/>
              <w:adjustRightInd w:val="0"/>
              <w:spacing w:before="60" w:afterLines="60" w:after="144" w:line="360" w:lineRule="auto"/>
              <w:outlineLvl w:val="1"/>
              <w:rPr>
                <w:rtl/>
              </w:rPr>
            </w:pPr>
          </w:p>
        </w:tc>
      </w:tr>
      <w:tr w:rsidR="006F03A9" w:rsidRPr="00404915" w:rsidTr="00921642">
        <w:trPr>
          <w:jc w:val="center"/>
        </w:trPr>
        <w:tc>
          <w:tcPr>
            <w:tcW w:w="2552" w:type="dxa"/>
            <w:tcBorders>
              <w:top w:val="single" w:sz="4" w:space="0" w:color="auto"/>
              <w:left w:val="single" w:sz="4" w:space="0" w:color="auto"/>
              <w:bottom w:val="single" w:sz="4" w:space="0" w:color="auto"/>
              <w:right w:val="single" w:sz="4" w:space="0" w:color="auto"/>
            </w:tcBorders>
          </w:tcPr>
          <w:p w:rsidR="006F03A9" w:rsidRPr="00404915" w:rsidRDefault="006F03A9" w:rsidP="00921642">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6F03A9" w:rsidRPr="00404915" w:rsidRDefault="006F03A9" w:rsidP="00921642">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6F03A9" w:rsidRPr="00404915" w:rsidRDefault="006F03A9" w:rsidP="00921642">
            <w:pPr>
              <w:autoSpaceDE w:val="0"/>
              <w:autoSpaceDN w:val="0"/>
              <w:adjustRightInd w:val="0"/>
              <w:spacing w:before="60" w:afterLines="60" w:after="144" w:line="360" w:lineRule="auto"/>
              <w:outlineLvl w:val="1"/>
              <w:rPr>
                <w:rtl/>
              </w:rPr>
            </w:pPr>
          </w:p>
        </w:tc>
      </w:tr>
    </w:tbl>
    <w:p w:rsidR="006F03A9" w:rsidRPr="00404915" w:rsidRDefault="006F03A9" w:rsidP="006F03A9">
      <w:pPr>
        <w:rPr>
          <w:rFonts w:ascii="FrankRuehl" w:cs="FrankRuehl"/>
          <w:rtl/>
        </w:rPr>
      </w:pPr>
      <w:r w:rsidRPr="00404915">
        <w:rPr>
          <w:rFonts w:hAnsiTheme="minorHAnsi" w:cs="FrankRuehl" w:hint="cs"/>
        </w:rPr>
        <w:t xml:space="preserve"> </w:t>
      </w:r>
    </w:p>
    <w:p w:rsidR="006F03A9" w:rsidRPr="00404915" w:rsidRDefault="006F03A9" w:rsidP="006F03A9">
      <w:pPr>
        <w:rPr>
          <w:b/>
          <w:bCs/>
          <w:caps/>
          <w:kern w:val="40"/>
          <w:sz w:val="40"/>
          <w:szCs w:val="40"/>
          <w:rtl/>
        </w:rPr>
      </w:pPr>
    </w:p>
    <w:p w:rsidR="006F03A9" w:rsidRPr="00404915" w:rsidRDefault="006F03A9" w:rsidP="006F03A9">
      <w:pPr>
        <w:rPr>
          <w:b/>
          <w:bCs/>
          <w:caps/>
          <w:kern w:val="40"/>
          <w:sz w:val="40"/>
          <w:szCs w:val="40"/>
          <w:rtl/>
        </w:rPr>
      </w:pPr>
    </w:p>
    <w:p w:rsidR="006F03A9" w:rsidRPr="00404915" w:rsidRDefault="006F03A9" w:rsidP="006F03A9">
      <w:pPr>
        <w:jc w:val="center"/>
        <w:rPr>
          <w:b/>
          <w:bCs/>
          <w:caps/>
          <w:kern w:val="40"/>
          <w:sz w:val="32"/>
          <w:szCs w:val="32"/>
          <w:u w:val="single"/>
          <w:rtl/>
        </w:rPr>
      </w:pPr>
      <w:r w:rsidRPr="00404915">
        <w:rPr>
          <w:rFonts w:hint="eastAsia"/>
          <w:b/>
          <w:bCs/>
          <w:sz w:val="32"/>
          <w:szCs w:val="32"/>
          <w:u w:val="single"/>
          <w:rtl/>
        </w:rPr>
        <w:t>אישור</w:t>
      </w:r>
      <w:r w:rsidRPr="00404915">
        <w:rPr>
          <w:b/>
          <w:bCs/>
          <w:sz w:val="32"/>
          <w:szCs w:val="32"/>
          <w:u w:val="single"/>
          <w:rtl/>
        </w:rPr>
        <w:t xml:space="preserve"> </w:t>
      </w:r>
      <w:r w:rsidRPr="00404915">
        <w:rPr>
          <w:rFonts w:hint="eastAsia"/>
          <w:b/>
          <w:bCs/>
          <w:sz w:val="32"/>
          <w:szCs w:val="32"/>
          <w:u w:val="single"/>
          <w:rtl/>
        </w:rPr>
        <w:t>והתחייבות</w:t>
      </w:r>
    </w:p>
    <w:p w:rsidR="006F03A9" w:rsidRPr="00404915" w:rsidRDefault="006F03A9" w:rsidP="006F03A9">
      <w:pPr>
        <w:pStyle w:val="1"/>
        <w:rPr>
          <w:b w:val="0"/>
          <w:bCs/>
          <w:rtl/>
        </w:rPr>
      </w:pPr>
      <w:r w:rsidRPr="00404915">
        <w:rPr>
          <w:rFonts w:hint="cs"/>
          <w:b w:val="0"/>
          <w:bCs/>
          <w:rtl/>
        </w:rPr>
        <w:t xml:space="preserve">בחתימתנו אנו מאשרים כי: </w:t>
      </w:r>
    </w:p>
    <w:p w:rsidR="006F03A9" w:rsidRPr="00404915" w:rsidRDefault="006F03A9" w:rsidP="006F03A9">
      <w:pPr>
        <w:pStyle w:val="1"/>
        <w:numPr>
          <w:ilvl w:val="0"/>
          <w:numId w:val="3"/>
        </w:numPr>
        <w:rPr>
          <w:b w:val="0"/>
          <w:bCs/>
          <w:rtl/>
        </w:rPr>
      </w:pPr>
      <w:r w:rsidRPr="00404915">
        <w:rPr>
          <w:rFonts w:hint="cs"/>
          <w:b w:val="0"/>
          <w:bCs/>
          <w:rtl/>
        </w:rPr>
        <w:t xml:space="preserve">קראנו את כל הוראות המכרז, </w:t>
      </w:r>
      <w:r w:rsidRPr="00404915">
        <w:rPr>
          <w:b w:val="0"/>
          <w:bCs/>
          <w:rtl/>
        </w:rPr>
        <w:t>והצעתנו מוגשת בהתאם לכללי המכרז ועומדת בתנאים ובדרישות המפורטות במסמכי המכרז.</w:t>
      </w:r>
    </w:p>
    <w:p w:rsidR="006F03A9" w:rsidRPr="00404915" w:rsidRDefault="006F03A9" w:rsidP="006F03A9">
      <w:pPr>
        <w:pStyle w:val="1"/>
        <w:numPr>
          <w:ilvl w:val="0"/>
          <w:numId w:val="3"/>
        </w:numPr>
        <w:rPr>
          <w:b w:val="0"/>
          <w:bCs/>
          <w:rtl/>
        </w:rPr>
      </w:pPr>
      <w:r w:rsidRPr="00404915">
        <w:rPr>
          <w:rFonts w:hint="cs"/>
          <w:b w:val="0"/>
          <w:bCs/>
          <w:rtl/>
        </w:rPr>
        <w:t xml:space="preserve">כל סעיף במכרז מובן ומקובל עלינו, והמציע יהיה מנוע ומושתק מלהעלות טענות כנגד תנאי המכרז מרגע הגשת הצעה זו. </w:t>
      </w:r>
    </w:p>
    <w:p w:rsidR="006F03A9" w:rsidRPr="00404915" w:rsidRDefault="006F03A9" w:rsidP="006F03A9">
      <w:pPr>
        <w:pStyle w:val="1"/>
        <w:numPr>
          <w:ilvl w:val="0"/>
          <w:numId w:val="3"/>
        </w:numPr>
        <w:tabs>
          <w:tab w:val="clear" w:pos="720"/>
          <w:tab w:val="num" w:pos="625"/>
        </w:tabs>
        <w:rPr>
          <w:b w:val="0"/>
          <w:bCs/>
          <w:rtl/>
        </w:rPr>
      </w:pPr>
      <w:r w:rsidRPr="00404915">
        <w:rPr>
          <w:rFonts w:hint="cs"/>
          <w:b w:val="0"/>
          <w:bCs/>
          <w:rtl/>
        </w:rPr>
        <w:t>הפרטים המופיעים בהצעה זו על נספחיה, הם אמת, וכי המציע מסוגל ומתכוון לעמוד בכל פרט מהצעתו ובהוראות המכרז.</w:t>
      </w:r>
    </w:p>
    <w:p w:rsidR="006F03A9" w:rsidRPr="00404915" w:rsidRDefault="006F03A9" w:rsidP="006F03A9">
      <w:pPr>
        <w:spacing w:line="360" w:lineRule="auto"/>
        <w:ind w:left="33"/>
        <w:rPr>
          <w:rtl/>
        </w:rPr>
      </w:pPr>
    </w:p>
    <w:p w:rsidR="006F03A9" w:rsidRPr="00404915" w:rsidRDefault="006F03A9" w:rsidP="006F03A9">
      <w:pPr>
        <w:spacing w:line="360" w:lineRule="auto"/>
        <w:ind w:left="33"/>
        <w:rPr>
          <w:rtl/>
        </w:rPr>
      </w:pPr>
    </w:p>
    <w:p w:rsidR="006F03A9" w:rsidRPr="00404915" w:rsidRDefault="006F03A9" w:rsidP="006F03A9">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6F03A9" w:rsidRPr="00404915" w:rsidRDefault="006F03A9" w:rsidP="006F03A9">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rsidR="006F03A9" w:rsidRPr="00404915" w:rsidRDefault="006F03A9" w:rsidP="006F03A9">
      <w:pPr>
        <w:pStyle w:val="1"/>
        <w:rPr>
          <w:rtl/>
        </w:rPr>
      </w:pPr>
    </w:p>
    <w:p w:rsidR="006F03A9" w:rsidRPr="00404915" w:rsidRDefault="006F03A9" w:rsidP="006F03A9">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6F03A9" w:rsidRPr="00404915" w:rsidRDefault="006F03A9" w:rsidP="006F03A9">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ה </w:t>
      </w:r>
      <w:r w:rsidRPr="00404915">
        <w:rPr>
          <w:rFonts w:hint="cs"/>
          <w:rtl/>
        </w:rPr>
        <w:t>מורשה החתימה</w:t>
      </w:r>
    </w:p>
    <w:p w:rsidR="006F03A9" w:rsidRPr="00404915" w:rsidRDefault="006F03A9" w:rsidP="006F03A9">
      <w:pPr>
        <w:pStyle w:val="1"/>
        <w:rPr>
          <w:rtl/>
        </w:rPr>
      </w:pPr>
    </w:p>
    <w:p w:rsidR="006F03A9" w:rsidRPr="00404915" w:rsidRDefault="006F03A9" w:rsidP="006F03A9">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6F03A9" w:rsidRPr="00404915" w:rsidRDefault="006F03A9" w:rsidP="006F03A9">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rsidR="006F03A9" w:rsidRPr="00404915" w:rsidRDefault="006F03A9" w:rsidP="006F03A9">
      <w:pPr>
        <w:pStyle w:val="1"/>
        <w:rPr>
          <w:bCs/>
          <w:u w:val="single"/>
          <w:rtl/>
        </w:rPr>
      </w:pPr>
    </w:p>
    <w:p w:rsidR="00EB74B6" w:rsidRDefault="006F03A9">
      <w:bookmarkStart w:id="144" w:name="_GoBack"/>
      <w:bookmarkEnd w:id="144"/>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DBC3329"/>
    <w:multiLevelType w:val="hybridMultilevel"/>
    <w:tmpl w:val="A03C8C32"/>
    <w:lvl w:ilvl="0" w:tplc="7A52193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
  </w:num>
  <w:num w:numId="2">
    <w:abstractNumId w:val="0"/>
  </w:num>
  <w:num w:numId="3">
    <w:abstractNumId w:val="5"/>
  </w:num>
  <w:num w:numId="4">
    <w:abstractNumId w:val="3"/>
  </w:num>
  <w:num w:numId="5">
    <w:abstractNumId w:val="4"/>
  </w:num>
  <w:num w:numId="6">
    <w:abstractNumId w:val="6"/>
  </w:num>
  <w:num w:numId="7">
    <w:abstractNumId w:val="7"/>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03A9"/>
    <w:rsid w:val="00254344"/>
    <w:rsid w:val="006F03A9"/>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A1428EF-DBDB-4CC0-974B-92559D067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6F03A9"/>
    <w:pPr>
      <w:bidi/>
      <w:spacing w:after="0" w:line="240" w:lineRule="auto"/>
    </w:pPr>
    <w:rPr>
      <w:rFonts w:ascii="David" w:hAnsi="David" w:cs="David"/>
      <w:sz w:val="24"/>
      <w:szCs w:val="24"/>
    </w:rPr>
  </w:style>
  <w:style w:type="paragraph" w:styleId="20">
    <w:name w:val="heading 2"/>
    <w:basedOn w:val="a"/>
    <w:next w:val="a"/>
    <w:link w:val="21"/>
    <w:uiPriority w:val="9"/>
    <w:semiHidden/>
    <w:unhideWhenUsed/>
    <w:qFormat/>
    <w:rsid w:val="006F03A9"/>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39"/>
    <w:rsid w:val="006F03A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qFormat/>
    <w:rsid w:val="006F03A9"/>
    <w:pPr>
      <w:keepNext w:val="0"/>
      <w:keepLines w:val="0"/>
      <w:spacing w:before="120" w:after="120"/>
      <w:outlineLvl w:val="9"/>
    </w:pPr>
    <w:rPr>
      <w:b w:val="0"/>
      <w:bCs w:val="0"/>
      <w:spacing w:val="0"/>
      <w:sz w:val="24"/>
      <w:szCs w:val="24"/>
    </w:rPr>
  </w:style>
  <w:style w:type="paragraph" w:customStyle="1" w:styleId="3-">
    <w:name w:val="3 - סעיף"/>
    <w:basedOn w:val="a"/>
    <w:link w:val="3-0"/>
    <w:qFormat/>
    <w:rsid w:val="006F03A9"/>
    <w:pPr>
      <w:numPr>
        <w:ilvl w:val="2"/>
        <w:numId w:val="1"/>
      </w:numPr>
      <w:spacing w:before="120" w:after="120" w:line="360" w:lineRule="auto"/>
      <w:jc w:val="both"/>
    </w:pPr>
    <w:rPr>
      <w14:scene3d>
        <w14:camera w14:prst="orthographicFront"/>
        <w14:lightRig w14:rig="threePt" w14:dir="t">
          <w14:rot w14:lat="0" w14:lon="0" w14:rev="0"/>
        </w14:lightRig>
      </w14:scene3d>
    </w:rPr>
  </w:style>
  <w:style w:type="paragraph" w:customStyle="1" w:styleId="4-0">
    <w:name w:val="4 - סעיף"/>
    <w:basedOn w:val="4-"/>
    <w:link w:val="4-Char"/>
    <w:qFormat/>
    <w:rsid w:val="006F03A9"/>
    <w:pPr>
      <w:spacing w:before="120" w:after="120"/>
      <w:ind w:left="2174" w:hanging="547"/>
    </w:pPr>
    <w:rPr>
      <w:b w:val="0"/>
      <w:bCs w:val="0"/>
    </w:rPr>
  </w:style>
  <w:style w:type="paragraph" w:customStyle="1" w:styleId="5-">
    <w:name w:val="5 - סעיף"/>
    <w:basedOn w:val="a"/>
    <w:link w:val="5-Char"/>
    <w:qFormat/>
    <w:rsid w:val="006F03A9"/>
    <w:pPr>
      <w:numPr>
        <w:ilvl w:val="4"/>
        <w:numId w:val="1"/>
      </w:numPr>
      <w:spacing w:before="120" w:after="120" w:line="360" w:lineRule="auto"/>
      <w:jc w:val="both"/>
    </w:pPr>
  </w:style>
  <w:style w:type="character" w:customStyle="1" w:styleId="4-Char">
    <w:name w:val="4 - סעיף Char"/>
    <w:link w:val="4-0"/>
    <w:rsid w:val="006F03A9"/>
    <w:rPr>
      <w:rFonts w:ascii="David" w:hAnsi="David" w:cs="David"/>
      <w:noProof/>
      <w:sz w:val="24"/>
      <w:szCs w:val="24"/>
      <w:lang w:eastAsia="he-IL"/>
    </w:rPr>
  </w:style>
  <w:style w:type="paragraph" w:customStyle="1" w:styleId="MochModularTenderH2">
    <w:name w:val="Moch_ModularTenderH2"/>
    <w:basedOn w:val="a"/>
    <w:autoRedefine/>
    <w:rsid w:val="006F03A9"/>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6F03A9"/>
    <w:pPr>
      <w:numPr>
        <w:ilvl w:val="1"/>
        <w:numId w:val="2"/>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6F03A9"/>
    <w:rPr>
      <w:rFonts w:ascii="David" w:eastAsia="Times New Roman" w:hAnsi="David" w:cs="David"/>
      <w:b/>
      <w:kern w:val="28"/>
      <w:sz w:val="20"/>
      <w:szCs w:val="20"/>
    </w:rPr>
  </w:style>
  <w:style w:type="paragraph" w:customStyle="1" w:styleId="2-">
    <w:name w:val="2 - כותרת"/>
    <w:basedOn w:val="a"/>
    <w:link w:val="2-Char"/>
    <w:qFormat/>
    <w:rsid w:val="006F03A9"/>
    <w:pPr>
      <w:keepNext/>
      <w:keepLines/>
      <w:numPr>
        <w:ilvl w:val="1"/>
        <w:numId w:val="1"/>
      </w:numPr>
      <w:spacing w:before="360" w:line="360" w:lineRule="auto"/>
      <w:jc w:val="both"/>
      <w:outlineLvl w:val="2"/>
    </w:pPr>
    <w:rPr>
      <w:b/>
      <w:bCs/>
      <w:caps/>
      <w:spacing w:val="15"/>
      <w:sz w:val="28"/>
      <w:szCs w:val="28"/>
    </w:rPr>
  </w:style>
  <w:style w:type="character" w:customStyle="1" w:styleId="2-Char">
    <w:name w:val="2 - כותרת Char"/>
    <w:basedOn w:val="a0"/>
    <w:link w:val="2-"/>
    <w:rsid w:val="006F03A9"/>
    <w:rPr>
      <w:rFonts w:ascii="David" w:hAnsi="David" w:cs="David"/>
      <w:b/>
      <w:bCs/>
      <w:caps/>
      <w:spacing w:val="15"/>
      <w:sz w:val="28"/>
      <w:szCs w:val="28"/>
    </w:rPr>
  </w:style>
  <w:style w:type="paragraph" w:customStyle="1" w:styleId="1-">
    <w:name w:val="1 - כותרת"/>
    <w:basedOn w:val="20"/>
    <w:qFormat/>
    <w:rsid w:val="006F03A9"/>
    <w:pPr>
      <w:numPr>
        <w:numId w:val="1"/>
      </w:numPr>
      <w:tabs>
        <w:tab w:val="left" w:pos="1050"/>
      </w:tabs>
      <w:spacing w:before="240" w:after="120"/>
      <w:jc w:val="both"/>
    </w:pPr>
    <w:rPr>
      <w:rFonts w:ascii="David" w:eastAsiaTheme="minorHAnsi" w:hAnsi="David" w:cs="David"/>
      <w:b/>
      <w:bCs/>
      <w:caps/>
      <w:color w:val="auto"/>
      <w:spacing w:val="15"/>
      <w:sz w:val="40"/>
      <w:szCs w:val="40"/>
    </w:rPr>
  </w:style>
  <w:style w:type="character" w:customStyle="1" w:styleId="5-Char">
    <w:name w:val="5 - סעיף Char"/>
    <w:basedOn w:val="a0"/>
    <w:link w:val="5-"/>
    <w:rsid w:val="006F03A9"/>
    <w:rPr>
      <w:rFonts w:ascii="David" w:hAnsi="David" w:cs="David"/>
      <w:sz w:val="24"/>
      <w:szCs w:val="24"/>
    </w:rPr>
  </w:style>
  <w:style w:type="paragraph" w:customStyle="1" w:styleId="1">
    <w:name w:val="רגיל 1"/>
    <w:basedOn w:val="2"/>
    <w:link w:val="10"/>
    <w:qFormat/>
    <w:rsid w:val="006F03A9"/>
    <w:pPr>
      <w:numPr>
        <w:ilvl w:val="0"/>
        <w:numId w:val="0"/>
      </w:numPr>
      <w:bidi/>
      <w:ind w:left="58"/>
      <w:jc w:val="both"/>
    </w:pPr>
    <w:rPr>
      <w:sz w:val="24"/>
      <w:szCs w:val="24"/>
    </w:rPr>
  </w:style>
  <w:style w:type="paragraph" w:customStyle="1" w:styleId="a4">
    <w:name w:val="כותרת פרק"/>
    <w:basedOn w:val="a"/>
    <w:link w:val="a5"/>
    <w:qFormat/>
    <w:rsid w:val="006F03A9"/>
    <w:pPr>
      <w:keepNext/>
      <w:keepLines/>
      <w:tabs>
        <w:tab w:val="left" w:pos="1050"/>
      </w:tabs>
      <w:spacing w:before="240" w:after="120"/>
      <w:jc w:val="center"/>
      <w:outlineLvl w:val="0"/>
    </w:pPr>
    <w:rPr>
      <w:b/>
      <w:bCs/>
      <w:caps/>
      <w:spacing w:val="15"/>
      <w:sz w:val="72"/>
      <w:szCs w:val="72"/>
    </w:rPr>
  </w:style>
  <w:style w:type="character" w:customStyle="1" w:styleId="10">
    <w:name w:val="רגיל 1 תו"/>
    <w:basedOn w:val="22"/>
    <w:link w:val="1"/>
    <w:rsid w:val="006F03A9"/>
    <w:rPr>
      <w:rFonts w:ascii="David" w:eastAsia="Times New Roman" w:hAnsi="David" w:cs="David"/>
      <w:b/>
      <w:kern w:val="28"/>
      <w:sz w:val="24"/>
      <w:szCs w:val="24"/>
    </w:rPr>
  </w:style>
  <w:style w:type="paragraph" w:customStyle="1" w:styleId="11">
    <w:name w:val="1. כותרת"/>
    <w:basedOn w:val="1-"/>
    <w:link w:val="12"/>
    <w:qFormat/>
    <w:rsid w:val="006F03A9"/>
    <w:rPr>
      <w:sz w:val="32"/>
      <w:szCs w:val="32"/>
    </w:rPr>
  </w:style>
  <w:style w:type="character" w:customStyle="1" w:styleId="a5">
    <w:name w:val="כותרת פרק תו"/>
    <w:basedOn w:val="a0"/>
    <w:link w:val="a4"/>
    <w:rsid w:val="006F03A9"/>
    <w:rPr>
      <w:rFonts w:ascii="David" w:hAnsi="David" w:cs="David"/>
      <w:b/>
      <w:bCs/>
      <w:caps/>
      <w:spacing w:val="15"/>
      <w:sz w:val="72"/>
      <w:szCs w:val="72"/>
    </w:rPr>
  </w:style>
  <w:style w:type="character" w:customStyle="1" w:styleId="12">
    <w:name w:val="1. כותרת תו"/>
    <w:basedOn w:val="a0"/>
    <w:link w:val="11"/>
    <w:rsid w:val="006F03A9"/>
    <w:rPr>
      <w:rFonts w:ascii="David" w:hAnsi="David" w:cs="David"/>
      <w:b/>
      <w:bCs/>
      <w:caps/>
      <w:spacing w:val="15"/>
      <w:sz w:val="32"/>
      <w:szCs w:val="32"/>
    </w:rPr>
  </w:style>
  <w:style w:type="paragraph" w:customStyle="1" w:styleId="6-">
    <w:name w:val="6 - סעיף"/>
    <w:basedOn w:val="a"/>
    <w:link w:val="6-Char"/>
    <w:qFormat/>
    <w:rsid w:val="006F03A9"/>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basedOn w:val="a0"/>
    <w:link w:val="6-"/>
    <w:rsid w:val="006F03A9"/>
    <w:rPr>
      <w:rFonts w:ascii="David" w:hAnsi="David" w:cs="David"/>
      <w:noProof/>
      <w:sz w:val="24"/>
      <w:szCs w:val="24"/>
      <w:lang w:eastAsia="he-IL"/>
    </w:rPr>
  </w:style>
  <w:style w:type="character" w:customStyle="1" w:styleId="3-0">
    <w:name w:val="3 - סעיף תו"/>
    <w:basedOn w:val="a0"/>
    <w:link w:val="3-"/>
    <w:rsid w:val="006F03A9"/>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6F03A9"/>
    <w:pPr>
      <w:numPr>
        <w:ilvl w:val="3"/>
        <w:numId w:val="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0">
    <w:name w:val="4 - כותרת Char"/>
    <w:basedOn w:val="a0"/>
    <w:link w:val="4-"/>
    <w:rsid w:val="006F03A9"/>
    <w:rPr>
      <w:rFonts w:ascii="David" w:hAnsi="David" w:cs="David"/>
      <w:b/>
      <w:bCs/>
      <w:noProof/>
      <w:sz w:val="24"/>
      <w:szCs w:val="24"/>
      <w:lang w:eastAsia="he-IL"/>
    </w:rPr>
  </w:style>
  <w:style w:type="paragraph" w:customStyle="1" w:styleId="7-">
    <w:name w:val="7 - סעיף"/>
    <w:basedOn w:val="6-"/>
    <w:qFormat/>
    <w:rsid w:val="006F03A9"/>
    <w:pPr>
      <w:numPr>
        <w:ilvl w:val="6"/>
      </w:numPr>
      <w:tabs>
        <w:tab w:val="num" w:pos="360"/>
      </w:tabs>
      <w:ind w:left="4147" w:hanging="1440"/>
    </w:pPr>
  </w:style>
  <w:style w:type="paragraph" w:customStyle="1" w:styleId="5">
    <w:name w:val="סגנון בולט 5"/>
    <w:basedOn w:val="5-"/>
    <w:link w:val="50"/>
    <w:qFormat/>
    <w:rsid w:val="006F03A9"/>
    <w:pPr>
      <w:numPr>
        <w:numId w:val="4"/>
      </w:numPr>
      <w:tabs>
        <w:tab w:val="right" w:pos="3600"/>
      </w:tabs>
      <w:ind w:left="3510" w:hanging="630"/>
    </w:pPr>
  </w:style>
  <w:style w:type="character" w:customStyle="1" w:styleId="50">
    <w:name w:val="סגנון בולט 5 תו"/>
    <w:basedOn w:val="5-Char"/>
    <w:link w:val="5"/>
    <w:rsid w:val="006F03A9"/>
    <w:rPr>
      <w:rFonts w:ascii="David" w:hAnsi="David" w:cs="David"/>
      <w:sz w:val="24"/>
      <w:szCs w:val="24"/>
    </w:rPr>
  </w:style>
  <w:style w:type="paragraph" w:customStyle="1" w:styleId="4">
    <w:name w:val="סגנון 4 בולט"/>
    <w:basedOn w:val="5-"/>
    <w:link w:val="40"/>
    <w:qFormat/>
    <w:rsid w:val="006F03A9"/>
    <w:pPr>
      <w:numPr>
        <w:numId w:val="5"/>
      </w:numPr>
      <w:tabs>
        <w:tab w:val="right" w:pos="2160"/>
        <w:tab w:val="right" w:pos="3060"/>
      </w:tabs>
      <w:ind w:left="2970" w:hanging="810"/>
    </w:pPr>
  </w:style>
  <w:style w:type="character" w:customStyle="1" w:styleId="40">
    <w:name w:val="סגנון 4 בולט תו"/>
    <w:basedOn w:val="5-Char"/>
    <w:link w:val="4"/>
    <w:rsid w:val="006F03A9"/>
    <w:rPr>
      <w:rFonts w:ascii="David" w:hAnsi="David" w:cs="David"/>
      <w:sz w:val="24"/>
      <w:szCs w:val="24"/>
    </w:rPr>
  </w:style>
  <w:style w:type="paragraph" w:customStyle="1" w:styleId="6">
    <w:name w:val="סגנון בולט 6"/>
    <w:basedOn w:val="5"/>
    <w:link w:val="6Char"/>
    <w:qFormat/>
    <w:rsid w:val="006F03A9"/>
    <w:pPr>
      <w:ind w:left="4230"/>
    </w:pPr>
  </w:style>
  <w:style w:type="character" w:customStyle="1" w:styleId="6Char">
    <w:name w:val="סגנון בולט 6 Char"/>
    <w:basedOn w:val="50"/>
    <w:link w:val="6"/>
    <w:rsid w:val="006F03A9"/>
    <w:rPr>
      <w:rFonts w:ascii="David" w:hAnsi="David" w:cs="David"/>
      <w:sz w:val="24"/>
      <w:szCs w:val="24"/>
    </w:rPr>
  </w:style>
  <w:style w:type="character" w:customStyle="1" w:styleId="ng-star-inserted">
    <w:name w:val="ng-star-inserted"/>
    <w:basedOn w:val="a0"/>
    <w:rsid w:val="006F03A9"/>
  </w:style>
  <w:style w:type="table" w:customStyle="1" w:styleId="ng-star-insertedTable">
    <w:name w:val="ng-star-inserted Table"/>
    <w:basedOn w:val="a1"/>
    <w:rsid w:val="006F03A9"/>
    <w:pPr>
      <w:spacing w:before="200" w:after="200" w:line="276" w:lineRule="auto"/>
    </w:pPr>
    <w:rPr>
      <w:rFonts w:ascii="David" w:hAnsi="David" w:cs="David"/>
      <w:sz w:val="24"/>
      <w:szCs w:val="24"/>
    </w:rPr>
    <w:tblPr/>
  </w:style>
  <w:style w:type="character" w:customStyle="1" w:styleId="21">
    <w:name w:val="כותרת 2 תו"/>
    <w:basedOn w:val="a0"/>
    <w:link w:val="20"/>
    <w:uiPriority w:val="9"/>
    <w:semiHidden/>
    <w:rsid w:val="006F03A9"/>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2101</Words>
  <Characters>10508</Characters>
  <Application>Microsoft Office Word</Application>
  <DocSecurity>0</DocSecurity>
  <Lines>87</Lines>
  <Paragraphs>25</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12584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2025-02-16T06:46:00Z</dcterms:created>
  <dcterms:modified xsi:type="dcterms:W3CDTF">2025-02-16T06:47:00Z</dcterms:modified>
</cp:coreProperties>
</file>